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C" w:rsidRPr="00380373" w:rsidRDefault="0024562C" w:rsidP="0024562C">
      <w:pPr>
        <w:spacing w:after="0" w:line="240" w:lineRule="auto"/>
        <w:jc w:val="center"/>
        <w:rPr>
          <w:b/>
          <w:sz w:val="26"/>
          <w:szCs w:val="26"/>
        </w:rPr>
      </w:pPr>
      <w:r w:rsidRPr="00380373">
        <w:rPr>
          <w:b/>
          <w:sz w:val="26"/>
          <w:szCs w:val="26"/>
        </w:rPr>
        <w:t xml:space="preserve">ДОКЛАД  </w:t>
      </w:r>
    </w:p>
    <w:p w:rsidR="0024562C" w:rsidRDefault="0024562C" w:rsidP="0024562C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380373">
        <w:rPr>
          <w:b/>
          <w:sz w:val="26"/>
          <w:szCs w:val="26"/>
        </w:rPr>
        <w:t xml:space="preserve"> ПРАВОПРИМЕНИТЕЛЬНОЙ ПРАКТИК</w:t>
      </w:r>
      <w:r>
        <w:rPr>
          <w:b/>
          <w:sz w:val="26"/>
          <w:szCs w:val="26"/>
        </w:rPr>
        <w:t>Е</w:t>
      </w:r>
      <w:r w:rsidRPr="00380373">
        <w:rPr>
          <w:b/>
          <w:sz w:val="26"/>
          <w:szCs w:val="26"/>
        </w:rPr>
        <w:t xml:space="preserve"> </w:t>
      </w:r>
    </w:p>
    <w:p w:rsidR="0024562C" w:rsidRPr="00380373" w:rsidRDefault="0024562C" w:rsidP="0024562C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380373">
        <w:rPr>
          <w:b/>
          <w:sz w:val="26"/>
          <w:szCs w:val="26"/>
        </w:rPr>
        <w:t>КИРОВСКОГО УФАС РОССИИ</w:t>
      </w:r>
      <w:r>
        <w:rPr>
          <w:b/>
          <w:sz w:val="26"/>
          <w:szCs w:val="26"/>
        </w:rPr>
        <w:t xml:space="preserve"> ПО СОБЛЮДЕНИЮ АНТИМОНОПОЛЬНОГО ЗАКОНОДАТЕЛЬСТВА ЗА 4 КВАРТАЛ 2017 ГОДА</w:t>
      </w:r>
      <w:r w:rsidRPr="00380373">
        <w:rPr>
          <w:b/>
          <w:sz w:val="26"/>
          <w:szCs w:val="26"/>
        </w:rPr>
        <w:t xml:space="preserve"> </w:t>
      </w:r>
    </w:p>
    <w:p w:rsidR="006529F1" w:rsidRDefault="006529F1" w:rsidP="0024562C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D750F" w:rsidRPr="006966F4" w:rsidRDefault="00206346" w:rsidP="008D750F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-567" w:right="141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966F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Выявление и пресечение актов и действий (бездействия) органов власти, направленных на недопущение, ограничение, устранение конкуренции (статья 15 Закона о защите конкуренции).</w:t>
      </w:r>
    </w:p>
    <w:p w:rsidR="00F860FC" w:rsidRDefault="00554ADF" w:rsidP="00F860FC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581FD8">
        <w:rPr>
          <w:rFonts w:ascii="Times New Roman" w:hAnsi="Times New Roman"/>
          <w:sz w:val="24"/>
          <w:szCs w:val="24"/>
        </w:rPr>
        <w:t xml:space="preserve">За </w:t>
      </w:r>
      <w:r w:rsidR="0024562C">
        <w:rPr>
          <w:rFonts w:ascii="Times New Roman" w:hAnsi="Times New Roman"/>
          <w:sz w:val="24"/>
          <w:szCs w:val="24"/>
        </w:rPr>
        <w:t>4 квартал</w:t>
      </w:r>
      <w:r w:rsidRPr="00581FD8">
        <w:rPr>
          <w:rFonts w:ascii="Times New Roman" w:hAnsi="Times New Roman"/>
          <w:sz w:val="24"/>
          <w:szCs w:val="24"/>
        </w:rPr>
        <w:t xml:space="preserve"> 2017 года в </w:t>
      </w:r>
      <w:proofErr w:type="gramStart"/>
      <w:r w:rsidRPr="00581FD8">
        <w:rPr>
          <w:rFonts w:ascii="Times New Roman" w:hAnsi="Times New Roman"/>
          <w:sz w:val="24"/>
          <w:szCs w:val="24"/>
        </w:rPr>
        <w:t>Кировское</w:t>
      </w:r>
      <w:proofErr w:type="gramEnd"/>
      <w:r w:rsidRPr="00581FD8">
        <w:rPr>
          <w:rFonts w:ascii="Times New Roman" w:hAnsi="Times New Roman"/>
          <w:sz w:val="24"/>
          <w:szCs w:val="24"/>
        </w:rPr>
        <w:t xml:space="preserve"> УФАС России поступило </w:t>
      </w:r>
      <w:r w:rsidR="0099002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заявлений о наличии признаков нарушения Закона о защите конкуренции.</w:t>
      </w:r>
    </w:p>
    <w:p w:rsidR="00727298" w:rsidRDefault="00F860FC" w:rsidP="00727298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0FC">
        <w:rPr>
          <w:rFonts w:ascii="Times New Roman" w:hAnsi="Times New Roman"/>
          <w:sz w:val="24"/>
          <w:szCs w:val="24"/>
        </w:rPr>
        <w:t>При осуществлении государственного контроля (надзора) за органами власти антимонопольные орг</w:t>
      </w:r>
      <w:r>
        <w:rPr>
          <w:rFonts w:ascii="Times New Roman" w:hAnsi="Times New Roman"/>
          <w:sz w:val="24"/>
          <w:szCs w:val="24"/>
        </w:rPr>
        <w:t>аны</w:t>
      </w:r>
      <w:r w:rsidR="0099002B">
        <w:rPr>
          <w:rFonts w:ascii="Times New Roman" w:hAnsi="Times New Roman"/>
          <w:sz w:val="24"/>
          <w:szCs w:val="24"/>
        </w:rPr>
        <w:t xml:space="preserve"> продолжают</w:t>
      </w:r>
      <w:r>
        <w:rPr>
          <w:rFonts w:ascii="Times New Roman" w:hAnsi="Times New Roman"/>
          <w:sz w:val="24"/>
          <w:szCs w:val="24"/>
        </w:rPr>
        <w:t xml:space="preserve"> активно использ</w:t>
      </w:r>
      <w:r w:rsidR="00E7614F"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z w:val="24"/>
          <w:szCs w:val="24"/>
        </w:rPr>
        <w:t xml:space="preserve"> институт</w:t>
      </w:r>
      <w:r w:rsidRPr="00F860FC">
        <w:rPr>
          <w:rFonts w:ascii="Times New Roman" w:hAnsi="Times New Roman"/>
          <w:sz w:val="24"/>
          <w:szCs w:val="24"/>
        </w:rPr>
        <w:t xml:space="preserve"> предупреждения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введенный</w:t>
      </w:r>
      <w:r w:rsidR="00727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ст. 15 Закона о защите конкуренции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4-ым антимонопольным пакетом с 01.01.2016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D80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четвертый квартал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года</w:t>
      </w:r>
      <w:r w:rsidRPr="0065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ADF" w:rsidRPr="0065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выдано </w:t>
      </w:r>
      <w:r w:rsidR="00710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="003B2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предупреждени</w:t>
      </w:r>
      <w:r w:rsidR="00D80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554ADF" w:rsidRPr="00652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 местного самоуправления о прекращении действий (бездействия), которые содержали признаки нарушения ча</w:t>
      </w:r>
      <w:r w:rsidR="00554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1 статьи 15 Закона о защите (</w:t>
      </w:r>
      <w:r w:rsidR="00634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сравнения – </w:t>
      </w:r>
      <w:r w:rsidR="00554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proofErr w:type="gramEnd"/>
      <w:r w:rsidR="00554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4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количество выданных предупреждений –</w:t>
      </w:r>
      <w:r w:rsidR="00554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634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408E" w:rsidRDefault="00727298" w:rsidP="0063408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</w:t>
      </w:r>
      <w:r w:rsidR="00F86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устойчивой </w:t>
      </w:r>
      <w:r w:rsidR="00F860FC" w:rsidRPr="00727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тенденцией </w:t>
      </w:r>
      <w:r w:rsidR="00F860FC" w:rsidRPr="00727298">
        <w:rPr>
          <w:rFonts w:ascii="Times New Roman" w:hAnsi="Times New Roman"/>
          <w:sz w:val="24"/>
          <w:szCs w:val="24"/>
        </w:rPr>
        <w:t>роста количества выданных предупреждений наблюдается</w:t>
      </w:r>
      <w:r>
        <w:rPr>
          <w:rFonts w:ascii="Times New Roman" w:hAnsi="Times New Roman"/>
          <w:sz w:val="24"/>
          <w:szCs w:val="24"/>
        </w:rPr>
        <w:t xml:space="preserve"> снижение числа возбужденных дел о нарушении антимонопольного законодательства, что объясняется практическим замещением институтом предупрежден</w:t>
      </w:r>
      <w:r w:rsidR="00962FC6">
        <w:rPr>
          <w:rFonts w:ascii="Times New Roman" w:hAnsi="Times New Roman"/>
          <w:sz w:val="24"/>
          <w:szCs w:val="24"/>
        </w:rPr>
        <w:t>ия существовавшей до 2016 года практики</w:t>
      </w:r>
      <w:r>
        <w:rPr>
          <w:rFonts w:ascii="Times New Roman" w:hAnsi="Times New Roman"/>
          <w:sz w:val="24"/>
          <w:szCs w:val="24"/>
        </w:rPr>
        <w:t xml:space="preserve"> возбуждения дел</w:t>
      </w:r>
      <w:r w:rsidR="00962FC6">
        <w:rPr>
          <w:rFonts w:ascii="Times New Roman" w:hAnsi="Times New Roman"/>
          <w:sz w:val="24"/>
          <w:szCs w:val="24"/>
        </w:rPr>
        <w:t xml:space="preserve"> по ст. 15 Закона о защите конкуренции</w:t>
      </w:r>
      <w:r>
        <w:rPr>
          <w:rFonts w:ascii="Times New Roman" w:hAnsi="Times New Roman"/>
          <w:sz w:val="24"/>
          <w:szCs w:val="24"/>
        </w:rPr>
        <w:t>.</w:t>
      </w:r>
    </w:p>
    <w:p w:rsidR="0063408E" w:rsidRPr="0063408E" w:rsidRDefault="0063408E" w:rsidP="0063408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8E">
        <w:rPr>
          <w:rFonts w:ascii="Times New Roman" w:hAnsi="Times New Roman"/>
          <w:sz w:val="24"/>
          <w:szCs w:val="24"/>
        </w:rPr>
        <w:t xml:space="preserve">Основными сферами деятельности, которые затрагиваются </w:t>
      </w:r>
      <w:proofErr w:type="spellStart"/>
      <w:r w:rsidRPr="00634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антиконкурентными</w:t>
      </w:r>
      <w:proofErr w:type="spellEnd"/>
      <w:r w:rsidRPr="00634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актами и действиями (бездействием) органов государственной власти субъектов и органов местного самоуправления, остаются</w:t>
      </w:r>
      <w:r w:rsidRPr="006340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408E" w:rsidRPr="0063408E" w:rsidRDefault="0063408E" w:rsidP="0063408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3408E">
        <w:rPr>
          <w:rFonts w:ascii="Times New Roman" w:hAnsi="Times New Roman"/>
          <w:sz w:val="24"/>
          <w:szCs w:val="24"/>
        </w:rPr>
        <w:t>1) распоряжение государственным и муниципальным имуществом (в том числе объекты ЖКХ);</w:t>
      </w:r>
    </w:p>
    <w:p w:rsidR="00484385" w:rsidRPr="00484385" w:rsidRDefault="0063408E" w:rsidP="00484385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3408E">
        <w:rPr>
          <w:rFonts w:ascii="Times New Roman" w:hAnsi="Times New Roman"/>
          <w:sz w:val="24"/>
          <w:szCs w:val="24"/>
        </w:rPr>
        <w:t xml:space="preserve">2) </w:t>
      </w:r>
      <w:r w:rsidRPr="00484385">
        <w:rPr>
          <w:rFonts w:ascii="Times New Roman" w:hAnsi="Times New Roman"/>
          <w:sz w:val="24"/>
          <w:szCs w:val="24"/>
        </w:rPr>
        <w:t>принятие НПА.</w:t>
      </w:r>
    </w:p>
    <w:p w:rsidR="00484385" w:rsidRPr="00484385" w:rsidRDefault="0063408E" w:rsidP="00484385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84385">
        <w:rPr>
          <w:rFonts w:ascii="Times New Roman" w:hAnsi="Times New Roman"/>
          <w:sz w:val="24"/>
          <w:szCs w:val="24"/>
        </w:rPr>
        <w:t>Наиболее распространенные виды нарушений</w:t>
      </w:r>
      <w:r w:rsidR="00484385" w:rsidRPr="00484385">
        <w:rPr>
          <w:rFonts w:ascii="Times New Roman" w:hAnsi="Times New Roman"/>
          <w:sz w:val="24"/>
          <w:szCs w:val="24"/>
        </w:rPr>
        <w:t xml:space="preserve"> составляют:</w:t>
      </w:r>
    </w:p>
    <w:p w:rsidR="00484385" w:rsidRPr="00484385" w:rsidRDefault="0063408E" w:rsidP="00484385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84385">
        <w:rPr>
          <w:rFonts w:ascii="Times New Roman" w:hAnsi="Times New Roman"/>
          <w:sz w:val="24"/>
          <w:szCs w:val="24"/>
        </w:rPr>
        <w:t>1) передача государственного и муниципального и</w:t>
      </w:r>
      <w:r w:rsidR="00484385" w:rsidRPr="00484385">
        <w:rPr>
          <w:rFonts w:ascii="Times New Roman" w:hAnsi="Times New Roman"/>
          <w:sz w:val="24"/>
          <w:szCs w:val="24"/>
        </w:rPr>
        <w:t>мущества без проведения торгов;</w:t>
      </w:r>
    </w:p>
    <w:p w:rsidR="0063408E" w:rsidRDefault="0063408E" w:rsidP="00484385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84385">
        <w:rPr>
          <w:rFonts w:ascii="Times New Roman" w:hAnsi="Times New Roman"/>
          <w:sz w:val="24"/>
          <w:szCs w:val="24"/>
        </w:rPr>
        <w:t>2) передача объектов ЖКХ в нарушение требований Закона о теплоснабжении, а также Закона о водоснабжении и водоотведении.</w:t>
      </w:r>
    </w:p>
    <w:p w:rsidR="006D2164" w:rsidRDefault="002C4D39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Особое внимание необходимо </w:t>
      </w:r>
      <w:r w:rsidRPr="002C4D39">
        <w:rPr>
          <w:rFonts w:ascii="Times New Roman" w:hAnsi="Times New Roman"/>
          <w:sz w:val="24"/>
          <w:szCs w:val="24"/>
        </w:rPr>
        <w:t xml:space="preserve">уделить </w:t>
      </w:r>
      <w:r>
        <w:rPr>
          <w:rFonts w:ascii="Times New Roman" w:hAnsi="Times New Roman"/>
          <w:sz w:val="24"/>
          <w:szCs w:val="24"/>
        </w:rPr>
        <w:t xml:space="preserve">негативной </w:t>
      </w:r>
      <w:r w:rsidRPr="002C4D39">
        <w:rPr>
          <w:rFonts w:ascii="Times New Roman" w:hAnsi="Times New Roman"/>
          <w:sz w:val="24"/>
          <w:szCs w:val="24"/>
        </w:rPr>
        <w:t>практике передачи органами власти Кировской области объектов ЖКХ в нарушение требований Закона о водоснабжении и водоотведении, а также Закона о теплоснабжении.</w:t>
      </w:r>
    </w:p>
    <w:p w:rsidR="006D2164" w:rsidRPr="006D2164" w:rsidRDefault="006D2164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D2164">
        <w:rPr>
          <w:rFonts w:ascii="Times New Roman" w:hAnsi="Times New Roman"/>
          <w:i/>
          <w:sz w:val="24"/>
        </w:rPr>
        <w:t>Региональной службой по тарифам Кировской области 27.09.2017 (</w:t>
      </w:r>
      <w:proofErr w:type="spellStart"/>
      <w:r w:rsidRPr="006D2164">
        <w:rPr>
          <w:rFonts w:ascii="Times New Roman" w:hAnsi="Times New Roman"/>
          <w:i/>
          <w:sz w:val="24"/>
        </w:rPr>
        <w:t>вх</w:t>
      </w:r>
      <w:proofErr w:type="spellEnd"/>
      <w:r w:rsidRPr="006D2164">
        <w:rPr>
          <w:rFonts w:ascii="Times New Roman" w:hAnsi="Times New Roman"/>
          <w:i/>
          <w:sz w:val="24"/>
        </w:rPr>
        <w:t xml:space="preserve">. от 27.09.2017   № 6751) в Кировское </w:t>
      </w:r>
      <w:r w:rsidRPr="006D2164">
        <w:rPr>
          <w:rFonts w:ascii="Times New Roman" w:hAnsi="Times New Roman"/>
          <w:i/>
          <w:spacing w:val="4"/>
          <w:sz w:val="24"/>
        </w:rPr>
        <w:t>УФАС России</w:t>
      </w:r>
      <w:r w:rsidRPr="006D2164">
        <w:rPr>
          <w:rFonts w:ascii="Times New Roman" w:hAnsi="Times New Roman"/>
          <w:i/>
          <w:sz w:val="24"/>
        </w:rPr>
        <w:t xml:space="preserve"> направлено обращение и материалы на действия администрации </w:t>
      </w:r>
      <w:proofErr w:type="spellStart"/>
      <w:r w:rsidRPr="006D2164">
        <w:rPr>
          <w:rFonts w:ascii="Times New Roman" w:hAnsi="Times New Roman"/>
          <w:i/>
          <w:sz w:val="24"/>
        </w:rPr>
        <w:t>Сырдинского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сельского поселения </w:t>
      </w:r>
      <w:proofErr w:type="spellStart"/>
      <w:r w:rsidRPr="006D2164">
        <w:rPr>
          <w:rFonts w:ascii="Times New Roman" w:hAnsi="Times New Roman"/>
          <w:i/>
          <w:sz w:val="24"/>
        </w:rPr>
        <w:t>Верхошижемского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района Кировской области при заключении с СПК «Звезда» договора аренды муниципального имущества от 01.10.2017 г.</w:t>
      </w:r>
      <w:proofErr w:type="gramEnd"/>
    </w:p>
    <w:p w:rsidR="006D2164" w:rsidRPr="006D2164" w:rsidRDefault="002C4D39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6D2164">
        <w:rPr>
          <w:rFonts w:ascii="Times New Roman" w:hAnsi="Times New Roman"/>
          <w:i/>
          <w:sz w:val="24"/>
          <w:szCs w:val="24"/>
        </w:rPr>
        <w:t>В ходе проверки Кировским УФАС были обнаружены признаки нарушения антимонопольного законодательства, которые выразились в следующем.</w:t>
      </w:r>
      <w:r w:rsidR="006D2164" w:rsidRPr="006D2164">
        <w:rPr>
          <w:rFonts w:ascii="Times New Roman" w:hAnsi="Times New Roman"/>
          <w:i/>
          <w:sz w:val="24"/>
          <w:szCs w:val="24"/>
        </w:rPr>
        <w:tab/>
      </w:r>
    </w:p>
    <w:p w:rsidR="006D2164" w:rsidRPr="006D2164" w:rsidRDefault="006D2164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6D2164">
        <w:rPr>
          <w:rFonts w:ascii="Times New Roman" w:hAnsi="Times New Roman"/>
          <w:i/>
          <w:sz w:val="24"/>
        </w:rPr>
        <w:t xml:space="preserve">Администрацией </w:t>
      </w:r>
      <w:proofErr w:type="spellStart"/>
      <w:r w:rsidRPr="006D2164">
        <w:rPr>
          <w:rFonts w:ascii="Times New Roman" w:hAnsi="Times New Roman"/>
          <w:i/>
          <w:sz w:val="24"/>
        </w:rPr>
        <w:t>Сырдинского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сельского поселения </w:t>
      </w:r>
      <w:proofErr w:type="spellStart"/>
      <w:r w:rsidRPr="006D2164">
        <w:rPr>
          <w:rFonts w:ascii="Times New Roman" w:hAnsi="Times New Roman"/>
          <w:i/>
          <w:sz w:val="24"/>
        </w:rPr>
        <w:t>Верхошижемского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района Кировской области (Арендодатель) на основании договора аренды муниципального имущества от 01.10.2017 (далее – Договор) осуществлена передача СПК «Звезда» (Арендатор) во временное владение и пользование муниципального имущества: объекты водоснабжения, расположенные по адресу: Кировская область, </w:t>
      </w:r>
      <w:proofErr w:type="spellStart"/>
      <w:r w:rsidRPr="006D2164">
        <w:rPr>
          <w:rFonts w:ascii="Times New Roman" w:hAnsi="Times New Roman"/>
          <w:i/>
          <w:sz w:val="24"/>
        </w:rPr>
        <w:t>Верхошижемский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район, д. </w:t>
      </w:r>
      <w:proofErr w:type="spellStart"/>
      <w:r w:rsidRPr="006D2164">
        <w:rPr>
          <w:rFonts w:ascii="Times New Roman" w:hAnsi="Times New Roman"/>
          <w:i/>
          <w:sz w:val="24"/>
        </w:rPr>
        <w:t>Сырда</w:t>
      </w:r>
      <w:proofErr w:type="spellEnd"/>
      <w:r w:rsidRPr="006D2164">
        <w:rPr>
          <w:rFonts w:ascii="Times New Roman" w:hAnsi="Times New Roman"/>
          <w:i/>
          <w:sz w:val="24"/>
        </w:rPr>
        <w:t>.</w:t>
      </w:r>
    </w:p>
    <w:p w:rsidR="006D2164" w:rsidRPr="006D2164" w:rsidRDefault="006D2164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2164">
        <w:rPr>
          <w:rFonts w:ascii="Times New Roman" w:hAnsi="Times New Roman"/>
          <w:i/>
          <w:sz w:val="24"/>
        </w:rPr>
        <w:t>Согласно акта</w:t>
      </w:r>
      <w:proofErr w:type="gramEnd"/>
      <w:r w:rsidRPr="006D2164">
        <w:rPr>
          <w:rFonts w:ascii="Times New Roman" w:hAnsi="Times New Roman"/>
          <w:i/>
          <w:sz w:val="24"/>
        </w:rPr>
        <w:t xml:space="preserve"> приема-передачи указанные объекты водоснабжения находятся в собственности муниципального образования </w:t>
      </w:r>
      <w:proofErr w:type="spellStart"/>
      <w:r w:rsidRPr="006D2164">
        <w:rPr>
          <w:rFonts w:ascii="Times New Roman" w:hAnsi="Times New Roman"/>
          <w:i/>
          <w:sz w:val="24"/>
        </w:rPr>
        <w:t>Сырдинское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сельское поселение </w:t>
      </w:r>
      <w:proofErr w:type="spellStart"/>
      <w:r w:rsidRPr="006D2164">
        <w:rPr>
          <w:rFonts w:ascii="Times New Roman" w:hAnsi="Times New Roman"/>
          <w:i/>
          <w:sz w:val="24"/>
        </w:rPr>
        <w:t>Верхошижемского</w:t>
      </w:r>
      <w:proofErr w:type="spellEnd"/>
      <w:r w:rsidRPr="006D2164">
        <w:rPr>
          <w:rFonts w:ascii="Times New Roman" w:hAnsi="Times New Roman"/>
          <w:i/>
          <w:sz w:val="24"/>
        </w:rPr>
        <w:t xml:space="preserve"> района Кировской области.</w:t>
      </w:r>
      <w:r w:rsidRPr="006D2164">
        <w:rPr>
          <w:rFonts w:ascii="Times New Roman" w:hAnsi="Times New Roman"/>
          <w:i/>
          <w:sz w:val="24"/>
          <w:szCs w:val="24"/>
        </w:rPr>
        <w:tab/>
      </w:r>
    </w:p>
    <w:p w:rsidR="006D2164" w:rsidRDefault="006D2164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6D2164">
        <w:rPr>
          <w:rFonts w:ascii="Times New Roman" w:hAnsi="Times New Roman"/>
          <w:i/>
          <w:sz w:val="24"/>
        </w:rPr>
        <w:t>В соответствии с п. 2.1 Договора имущество передается в аренду сроком на один месяц, с 01.10.2017 по 01.11.2017.</w:t>
      </w:r>
    </w:p>
    <w:p w:rsidR="006D2164" w:rsidRDefault="006D2164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2164">
        <w:rPr>
          <w:rFonts w:ascii="Times New Roman" w:hAnsi="Times New Roman"/>
          <w:i/>
          <w:sz w:val="24"/>
        </w:rPr>
        <w:lastRenderedPageBreak/>
        <w:t>Договор аренды от 01.10.2017 был заключен без проведения процедуры торгов по основанию, предусмотренному п. 11 ч. 1 ст. 17 Федерального закона от 26.07.2006 № 135-ФЗ «О защите конкуренции» (далее – Закон о защите конкуренции):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</w:t>
      </w:r>
      <w:proofErr w:type="gramEnd"/>
      <w:r w:rsidRPr="006D2164">
        <w:rPr>
          <w:rFonts w:ascii="Times New Roman" w:hAnsi="Times New Roman"/>
          <w:i/>
          <w:sz w:val="24"/>
        </w:rPr>
        <w:t xml:space="preserve"> календарных дней в течение шести последовательных календарных месяцев без проведения конкурсов или аукционов запрещается).</w:t>
      </w:r>
    </w:p>
    <w:p w:rsidR="00714FC4" w:rsidRDefault="006D2164" w:rsidP="00714FC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14FC4">
        <w:rPr>
          <w:rFonts w:ascii="Times New Roman" w:hAnsi="Times New Roman"/>
          <w:i/>
          <w:sz w:val="24"/>
        </w:rPr>
        <w:t>Согласно ч. 3 ст. 41.1 Закона о водоснабжении и водоотведении 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</w:t>
      </w:r>
      <w:proofErr w:type="gramEnd"/>
      <w:r w:rsidRPr="00714FC4">
        <w:rPr>
          <w:rFonts w:ascii="Times New Roman" w:hAnsi="Times New Roman"/>
          <w:i/>
          <w:sz w:val="24"/>
        </w:rPr>
        <w:t xml:space="preserve"> </w:t>
      </w:r>
      <w:proofErr w:type="gramStart"/>
      <w:r w:rsidRPr="00714FC4">
        <w:rPr>
          <w:rFonts w:ascii="Times New Roman" w:hAnsi="Times New Roman"/>
          <w:i/>
          <w:sz w:val="24"/>
        </w:rPr>
        <w:t>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 лицу</w:t>
      </w:r>
      <w:proofErr w:type="gramEnd"/>
      <w:r w:rsidRPr="00714FC4">
        <w:rPr>
          <w:rFonts w:ascii="Times New Roman" w:hAnsi="Times New Roman"/>
          <w:i/>
          <w:sz w:val="24"/>
        </w:rPr>
        <w:t xml:space="preserve">, </w:t>
      </w:r>
      <w:proofErr w:type="gramStart"/>
      <w:r w:rsidRPr="00714FC4">
        <w:rPr>
          <w:rFonts w:ascii="Times New Roman" w:hAnsi="Times New Roman"/>
          <w:i/>
          <w:sz w:val="24"/>
        </w:rPr>
        <w:t>обладающему</w:t>
      </w:r>
      <w:proofErr w:type="gramEnd"/>
      <w:r w:rsidRPr="00714FC4">
        <w:rPr>
          <w:rFonts w:ascii="Times New Roman" w:hAnsi="Times New Roman"/>
          <w:i/>
          <w:sz w:val="24"/>
        </w:rPr>
        <w:t xml:space="preserve">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714FC4" w:rsidRDefault="006D2164" w:rsidP="00714FC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714FC4">
        <w:rPr>
          <w:rFonts w:ascii="Times New Roman" w:hAnsi="Times New Roman"/>
          <w:i/>
          <w:sz w:val="24"/>
        </w:rPr>
        <w:t>Таким образом, если все объекты водоснабжения, в отношении которых планируется передача прав владения и (или) пользования, были введены в эксплуатацию менее чем за пять лет до момента опубликования извещения о проведении конкурса, в отношении таких объектов может быть заключен договор аренды, в ином случае – только концессионное соглашение.</w:t>
      </w:r>
    </w:p>
    <w:p w:rsidR="00714FC4" w:rsidRDefault="006D2164" w:rsidP="00714FC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714FC4">
        <w:rPr>
          <w:rFonts w:ascii="Times New Roman" w:hAnsi="Times New Roman"/>
          <w:i/>
          <w:sz w:val="24"/>
        </w:rPr>
        <w:t xml:space="preserve">На основании </w:t>
      </w:r>
      <w:hyperlink r:id="rId6" w:history="1">
        <w:proofErr w:type="gramStart"/>
        <w:r w:rsidRPr="00714FC4">
          <w:rPr>
            <w:rFonts w:ascii="Times New Roman" w:hAnsi="Times New Roman"/>
            <w:i/>
            <w:sz w:val="24"/>
          </w:rPr>
          <w:t>ч</w:t>
        </w:r>
        <w:proofErr w:type="gramEnd"/>
        <w:r w:rsidRPr="00714FC4">
          <w:rPr>
            <w:rFonts w:ascii="Times New Roman" w:hAnsi="Times New Roman"/>
            <w:i/>
            <w:sz w:val="24"/>
          </w:rPr>
          <w:t>. 1 ст. 13</w:t>
        </w:r>
      </w:hyperlink>
      <w:r w:rsidRPr="00714FC4">
        <w:rPr>
          <w:rFonts w:ascii="Times New Roman" w:hAnsi="Times New Roman"/>
          <w:i/>
          <w:sz w:val="24"/>
        </w:rPr>
        <w:t xml:space="preserve"> Закона о концессионных соглашениях по общему правилу концессионное соглашение заключается путем проведения конкурса на право заключения концессионного соглашения.</w:t>
      </w:r>
    </w:p>
    <w:p w:rsidR="006D2164" w:rsidRPr="00714FC4" w:rsidRDefault="006D2164" w:rsidP="00714FC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714FC4">
        <w:rPr>
          <w:rFonts w:ascii="Times New Roman" w:hAnsi="Times New Roman"/>
          <w:i/>
          <w:sz w:val="24"/>
        </w:rPr>
        <w:t>В рассматриваемом случае исключение, предусмотренное п. 11 ч. 1 ст. 17.1 Закона о защите конкуренции в отношении порядка заключения договора аренды, не подлежит применению.</w:t>
      </w:r>
    </w:p>
    <w:p w:rsidR="00714FC4" w:rsidRPr="00714FC4" w:rsidRDefault="00714FC4" w:rsidP="006D216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</w:rPr>
      </w:pPr>
      <w:proofErr w:type="gramStart"/>
      <w:r w:rsidRPr="00714FC4">
        <w:rPr>
          <w:rFonts w:ascii="Times New Roman" w:hAnsi="Times New Roman"/>
          <w:i/>
          <w:sz w:val="24"/>
        </w:rPr>
        <w:t xml:space="preserve">Действия администрации </w:t>
      </w:r>
      <w:proofErr w:type="spellStart"/>
      <w:r w:rsidRPr="00714FC4">
        <w:rPr>
          <w:rFonts w:ascii="Times New Roman" w:hAnsi="Times New Roman"/>
          <w:i/>
          <w:sz w:val="24"/>
        </w:rPr>
        <w:t>Сырдинского</w:t>
      </w:r>
      <w:proofErr w:type="spellEnd"/>
      <w:r w:rsidRPr="00714FC4">
        <w:rPr>
          <w:rFonts w:ascii="Times New Roman" w:hAnsi="Times New Roman"/>
          <w:i/>
          <w:sz w:val="24"/>
        </w:rPr>
        <w:t xml:space="preserve"> сельского поселения </w:t>
      </w:r>
      <w:proofErr w:type="spellStart"/>
      <w:r w:rsidRPr="00714FC4">
        <w:rPr>
          <w:rFonts w:ascii="Times New Roman" w:hAnsi="Times New Roman"/>
          <w:i/>
          <w:sz w:val="24"/>
        </w:rPr>
        <w:t>Верхошижемского</w:t>
      </w:r>
      <w:proofErr w:type="spellEnd"/>
      <w:r w:rsidRPr="00714FC4">
        <w:rPr>
          <w:rFonts w:ascii="Times New Roman" w:hAnsi="Times New Roman"/>
          <w:i/>
          <w:sz w:val="24"/>
        </w:rPr>
        <w:t xml:space="preserve"> района Кировской области по </w:t>
      </w:r>
      <w:r w:rsidRPr="00714FC4">
        <w:rPr>
          <w:rFonts w:ascii="Times New Roman" w:hAnsi="Times New Roman"/>
          <w:i/>
          <w:sz w:val="24"/>
          <w:szCs w:val="24"/>
        </w:rPr>
        <w:t xml:space="preserve">передаче указанных объектов водоснабжения по договору </w:t>
      </w:r>
      <w:r w:rsidRPr="00714FC4">
        <w:rPr>
          <w:rFonts w:ascii="Times New Roman" w:hAnsi="Times New Roman"/>
          <w:i/>
          <w:sz w:val="24"/>
        </w:rPr>
        <w:t>аренды без проведения торгов могут лишить иных лиц, осуществляющих хозяйственную деятельность, возможности получить данное имущество в пользование и владение на законных основаниях, путем участия в торгах на право заключения концессионного соглашения, препятствуют осуществлению деятельности другим хозяйствующим субъектам, путем создания преимущественных условий для отдельного хозяйствующего</w:t>
      </w:r>
      <w:proofErr w:type="gramEnd"/>
      <w:r w:rsidRPr="00714FC4">
        <w:rPr>
          <w:rFonts w:ascii="Times New Roman" w:hAnsi="Times New Roman"/>
          <w:i/>
          <w:sz w:val="24"/>
        </w:rPr>
        <w:t xml:space="preserve"> субъекта, тем самым приводят или могут привести к ограничению, устранению и недопущению конкуренции на рынке водоснабжения в территориальных границах </w:t>
      </w:r>
      <w:proofErr w:type="spellStart"/>
      <w:r w:rsidRPr="00714FC4">
        <w:rPr>
          <w:rFonts w:ascii="Times New Roman" w:hAnsi="Times New Roman"/>
          <w:i/>
          <w:sz w:val="24"/>
        </w:rPr>
        <w:t>Сырдинского</w:t>
      </w:r>
      <w:proofErr w:type="spellEnd"/>
      <w:r w:rsidRPr="00714FC4">
        <w:rPr>
          <w:rFonts w:ascii="Times New Roman" w:hAnsi="Times New Roman"/>
          <w:i/>
          <w:sz w:val="24"/>
        </w:rPr>
        <w:t xml:space="preserve"> сельского поселения </w:t>
      </w:r>
      <w:proofErr w:type="spellStart"/>
      <w:r w:rsidRPr="00714FC4">
        <w:rPr>
          <w:rFonts w:ascii="Times New Roman" w:hAnsi="Times New Roman"/>
          <w:i/>
          <w:sz w:val="24"/>
        </w:rPr>
        <w:t>Верхошижемского</w:t>
      </w:r>
      <w:proofErr w:type="spellEnd"/>
      <w:r w:rsidRPr="00714FC4">
        <w:rPr>
          <w:rFonts w:ascii="Times New Roman" w:hAnsi="Times New Roman"/>
          <w:i/>
          <w:sz w:val="24"/>
        </w:rPr>
        <w:t xml:space="preserve"> района Кировской области и содержат признаки нарушения п. 2, п. 7, п. 8 ч. 1 ст. 15 Закона о защите конкуренции.</w:t>
      </w:r>
    </w:p>
    <w:p w:rsidR="001F5974" w:rsidRPr="00714FC4" w:rsidRDefault="002C4D39" w:rsidP="001F597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14FC4">
        <w:rPr>
          <w:rFonts w:ascii="Times New Roman" w:hAnsi="Times New Roman"/>
          <w:i/>
          <w:sz w:val="24"/>
          <w:szCs w:val="24"/>
        </w:rPr>
        <w:t xml:space="preserve">В связи с наличием в действиях администрации </w:t>
      </w:r>
      <w:proofErr w:type="spellStart"/>
      <w:r w:rsidR="00714FC4">
        <w:rPr>
          <w:rFonts w:ascii="Times New Roman" w:hAnsi="Times New Roman"/>
          <w:i/>
          <w:sz w:val="24"/>
          <w:szCs w:val="24"/>
        </w:rPr>
        <w:t>Сырдинского</w:t>
      </w:r>
      <w:proofErr w:type="spellEnd"/>
      <w:r w:rsidR="001F5974" w:rsidRPr="00714FC4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proofErr w:type="spellStart"/>
      <w:r w:rsidR="00714FC4">
        <w:rPr>
          <w:rFonts w:ascii="Times New Roman" w:hAnsi="Times New Roman"/>
          <w:i/>
          <w:sz w:val="24"/>
          <w:szCs w:val="24"/>
        </w:rPr>
        <w:t>Верхошижемского</w:t>
      </w:r>
      <w:proofErr w:type="spellEnd"/>
      <w:r w:rsidR="001F5974" w:rsidRPr="00714FC4">
        <w:rPr>
          <w:rFonts w:ascii="Times New Roman" w:hAnsi="Times New Roman"/>
          <w:i/>
          <w:sz w:val="24"/>
          <w:szCs w:val="24"/>
        </w:rPr>
        <w:t xml:space="preserve"> района Кировской области</w:t>
      </w:r>
      <w:r w:rsidRPr="00714FC4">
        <w:rPr>
          <w:rFonts w:ascii="Times New Roman" w:hAnsi="Times New Roman"/>
          <w:i/>
          <w:sz w:val="24"/>
          <w:szCs w:val="24"/>
        </w:rPr>
        <w:t xml:space="preserve"> признаков нарушения п.п.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 </w:t>
      </w:r>
      <w:r w:rsidRPr="00714FC4">
        <w:rPr>
          <w:rFonts w:ascii="Times New Roman" w:hAnsi="Times New Roman"/>
          <w:i/>
          <w:sz w:val="24"/>
          <w:szCs w:val="24"/>
        </w:rPr>
        <w:t>2,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 </w:t>
      </w:r>
      <w:r w:rsidRPr="00714FC4">
        <w:rPr>
          <w:rFonts w:ascii="Times New Roman" w:hAnsi="Times New Roman"/>
          <w:i/>
          <w:sz w:val="24"/>
          <w:szCs w:val="24"/>
        </w:rPr>
        <w:t>7,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 </w:t>
      </w:r>
      <w:r w:rsidRPr="00714FC4">
        <w:rPr>
          <w:rFonts w:ascii="Times New Roman" w:hAnsi="Times New Roman"/>
          <w:i/>
          <w:sz w:val="24"/>
          <w:szCs w:val="24"/>
        </w:rPr>
        <w:t>8 ч.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 </w:t>
      </w:r>
      <w:r w:rsidRPr="00714FC4">
        <w:rPr>
          <w:rFonts w:ascii="Times New Roman" w:hAnsi="Times New Roman"/>
          <w:i/>
          <w:sz w:val="24"/>
          <w:szCs w:val="24"/>
        </w:rPr>
        <w:t>1 ст.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 </w:t>
      </w:r>
      <w:r w:rsidRPr="00714FC4">
        <w:rPr>
          <w:rFonts w:ascii="Times New Roman" w:hAnsi="Times New Roman"/>
          <w:i/>
          <w:sz w:val="24"/>
          <w:szCs w:val="24"/>
        </w:rPr>
        <w:t xml:space="preserve">15 </w:t>
      </w:r>
      <w:r w:rsidR="001F5974" w:rsidRPr="00714FC4">
        <w:rPr>
          <w:rFonts w:ascii="Times New Roman" w:hAnsi="Times New Roman"/>
          <w:i/>
          <w:sz w:val="24"/>
          <w:szCs w:val="24"/>
        </w:rPr>
        <w:t>З</w:t>
      </w:r>
      <w:r w:rsidRPr="00714FC4">
        <w:rPr>
          <w:rFonts w:ascii="Times New Roman" w:hAnsi="Times New Roman"/>
          <w:i/>
          <w:sz w:val="24"/>
          <w:szCs w:val="24"/>
        </w:rPr>
        <w:t xml:space="preserve">акона </w:t>
      </w:r>
      <w:r w:rsidR="001F5974" w:rsidRPr="00714FC4">
        <w:rPr>
          <w:rFonts w:ascii="Times New Roman" w:hAnsi="Times New Roman"/>
          <w:i/>
          <w:sz w:val="24"/>
          <w:szCs w:val="24"/>
        </w:rPr>
        <w:t>о защите конкуренции</w:t>
      </w:r>
      <w:r w:rsidRPr="00714FC4">
        <w:rPr>
          <w:rFonts w:ascii="Times New Roman" w:hAnsi="Times New Roman"/>
          <w:i/>
          <w:sz w:val="24"/>
          <w:szCs w:val="24"/>
        </w:rPr>
        <w:t>, Кировское УФАС России на основании статьи 39.1 Фед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ерального закона от 26.07.2006 № 135-ФЗ «О защите конкуренции» предупредило администрацию </w:t>
      </w:r>
      <w:r w:rsidRPr="00714FC4">
        <w:rPr>
          <w:rFonts w:ascii="Times New Roman" w:hAnsi="Times New Roman"/>
          <w:i/>
          <w:sz w:val="24"/>
          <w:szCs w:val="24"/>
        </w:rPr>
        <w:t xml:space="preserve">о необходимости прекращения в срок до </w:t>
      </w:r>
      <w:r w:rsidR="001F5974" w:rsidRPr="00714FC4">
        <w:rPr>
          <w:rFonts w:ascii="Times New Roman" w:hAnsi="Times New Roman"/>
          <w:i/>
          <w:sz w:val="24"/>
          <w:szCs w:val="24"/>
        </w:rPr>
        <w:t>31.</w:t>
      </w:r>
      <w:r w:rsidR="00714FC4">
        <w:rPr>
          <w:rFonts w:ascii="Times New Roman" w:hAnsi="Times New Roman"/>
          <w:i/>
          <w:sz w:val="24"/>
          <w:szCs w:val="24"/>
        </w:rPr>
        <w:t>10</w:t>
      </w:r>
      <w:r w:rsidR="001F5974" w:rsidRPr="00714FC4">
        <w:rPr>
          <w:rFonts w:ascii="Times New Roman" w:hAnsi="Times New Roman"/>
          <w:i/>
          <w:sz w:val="24"/>
          <w:szCs w:val="24"/>
        </w:rPr>
        <w:t>.2017</w:t>
      </w:r>
      <w:r w:rsidRPr="00714FC4">
        <w:rPr>
          <w:rFonts w:ascii="Times New Roman" w:hAnsi="Times New Roman"/>
          <w:i/>
          <w:sz w:val="24"/>
          <w:szCs w:val="24"/>
        </w:rPr>
        <w:t xml:space="preserve"> года указанных действий путем:</w:t>
      </w:r>
      <w:proofErr w:type="gramEnd"/>
    </w:p>
    <w:p w:rsidR="001F5974" w:rsidRPr="00714FC4" w:rsidRDefault="002C4D39" w:rsidP="001F597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714FC4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714FC4">
        <w:rPr>
          <w:rFonts w:ascii="Times New Roman" w:hAnsi="Times New Roman"/>
          <w:i/>
          <w:spacing w:val="4"/>
          <w:sz w:val="24"/>
          <w:szCs w:val="24"/>
        </w:rPr>
        <w:t>принятия мер по возврату муниципального имущества</w:t>
      </w:r>
      <w:r w:rsidR="001F5974" w:rsidRPr="00714FC4">
        <w:rPr>
          <w:rFonts w:ascii="Times New Roman" w:hAnsi="Times New Roman"/>
          <w:i/>
          <w:spacing w:val="4"/>
          <w:sz w:val="24"/>
          <w:szCs w:val="24"/>
        </w:rPr>
        <w:t xml:space="preserve"> – объектов водоснабжения</w:t>
      </w:r>
      <w:r w:rsidRPr="00714FC4">
        <w:rPr>
          <w:rFonts w:ascii="Times New Roman" w:hAnsi="Times New Roman"/>
          <w:i/>
          <w:spacing w:val="4"/>
          <w:sz w:val="24"/>
          <w:szCs w:val="24"/>
        </w:rPr>
        <w:t xml:space="preserve">, </w:t>
      </w:r>
      <w:r w:rsidR="001F5974" w:rsidRPr="00714FC4">
        <w:rPr>
          <w:rFonts w:ascii="Times New Roman" w:hAnsi="Times New Roman"/>
          <w:i/>
          <w:spacing w:val="4"/>
          <w:sz w:val="24"/>
          <w:szCs w:val="24"/>
        </w:rPr>
        <w:t xml:space="preserve">переданных </w:t>
      </w:r>
      <w:r w:rsidR="00714FC4">
        <w:rPr>
          <w:rFonts w:ascii="Times New Roman" w:hAnsi="Times New Roman"/>
          <w:i/>
          <w:sz w:val="24"/>
          <w:szCs w:val="24"/>
        </w:rPr>
        <w:t>СПК «Звезда»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 </w:t>
      </w:r>
      <w:r w:rsidR="001F5974" w:rsidRPr="00714FC4">
        <w:rPr>
          <w:rFonts w:ascii="Times New Roman" w:hAnsi="Times New Roman"/>
          <w:i/>
          <w:spacing w:val="4"/>
          <w:sz w:val="24"/>
          <w:szCs w:val="24"/>
        </w:rPr>
        <w:t xml:space="preserve">на основании договора </w:t>
      </w:r>
      <w:r w:rsidR="001F5974" w:rsidRPr="00714FC4">
        <w:rPr>
          <w:rFonts w:ascii="Times New Roman" w:hAnsi="Times New Roman"/>
          <w:i/>
          <w:sz w:val="24"/>
          <w:szCs w:val="24"/>
        </w:rPr>
        <w:t xml:space="preserve">аренды от </w:t>
      </w:r>
      <w:r w:rsidR="00714FC4">
        <w:rPr>
          <w:rFonts w:ascii="Times New Roman" w:hAnsi="Times New Roman"/>
          <w:i/>
          <w:sz w:val="24"/>
          <w:szCs w:val="24"/>
        </w:rPr>
        <w:t>01</w:t>
      </w:r>
      <w:r w:rsidR="001F5974" w:rsidRPr="00714FC4">
        <w:rPr>
          <w:rFonts w:ascii="Times New Roman" w:hAnsi="Times New Roman"/>
          <w:i/>
          <w:sz w:val="24"/>
          <w:szCs w:val="24"/>
        </w:rPr>
        <w:t>.</w:t>
      </w:r>
      <w:r w:rsidR="00714FC4">
        <w:rPr>
          <w:rFonts w:ascii="Times New Roman" w:hAnsi="Times New Roman"/>
          <w:i/>
          <w:sz w:val="24"/>
          <w:szCs w:val="24"/>
        </w:rPr>
        <w:t>10</w:t>
      </w:r>
      <w:r w:rsidR="001F5974" w:rsidRPr="00714FC4">
        <w:rPr>
          <w:rFonts w:ascii="Times New Roman" w:hAnsi="Times New Roman"/>
          <w:i/>
          <w:sz w:val="24"/>
          <w:szCs w:val="24"/>
        </w:rPr>
        <w:t>.2017 в казну муниципального образования.</w:t>
      </w:r>
    </w:p>
    <w:p w:rsidR="008933E3" w:rsidRPr="00714FC4" w:rsidRDefault="002C4D39" w:rsidP="006966F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714FC4">
        <w:rPr>
          <w:rFonts w:ascii="Times New Roman" w:hAnsi="Times New Roman"/>
          <w:i/>
          <w:spacing w:val="4"/>
          <w:sz w:val="24"/>
          <w:szCs w:val="24"/>
        </w:rPr>
        <w:t>Предупреждение исполнено в срок.</w:t>
      </w:r>
    </w:p>
    <w:p w:rsidR="00FE060C" w:rsidRDefault="00FE060C" w:rsidP="001F5974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pacing w:val="4"/>
          <w:sz w:val="24"/>
          <w:szCs w:val="24"/>
        </w:rPr>
      </w:pPr>
    </w:p>
    <w:p w:rsidR="003B2D4C" w:rsidRPr="006966F4" w:rsidRDefault="00EF7849" w:rsidP="007447DA">
      <w:pPr>
        <w:pStyle w:val="a6"/>
        <w:numPr>
          <w:ilvl w:val="0"/>
          <w:numId w:val="1"/>
        </w:numPr>
        <w:tabs>
          <w:tab w:val="clear" w:pos="3054"/>
          <w:tab w:val="num" w:pos="567"/>
        </w:tabs>
        <w:ind w:left="-567" w:right="141" w:firstLine="567"/>
        <w:jc w:val="both"/>
        <w:rPr>
          <w:i/>
          <w:sz w:val="24"/>
        </w:rPr>
      </w:pPr>
      <w:r w:rsidRPr="006966F4">
        <w:rPr>
          <w:i/>
          <w:sz w:val="24"/>
        </w:rPr>
        <w:t>Результаты контрольной</w:t>
      </w:r>
      <w:r w:rsidR="003B2D4C" w:rsidRPr="006966F4">
        <w:rPr>
          <w:i/>
          <w:sz w:val="24"/>
        </w:rPr>
        <w:t xml:space="preserve"> деятельности в отношении органов власти</w:t>
      </w:r>
      <w:r w:rsidR="006417DA">
        <w:rPr>
          <w:i/>
          <w:sz w:val="24"/>
        </w:rPr>
        <w:t xml:space="preserve"> при проведении торгов</w:t>
      </w:r>
      <w:r w:rsidR="0024562C">
        <w:rPr>
          <w:i/>
          <w:sz w:val="24"/>
        </w:rPr>
        <w:t xml:space="preserve"> за 4 квартал 2017 года </w:t>
      </w:r>
      <w:r w:rsidR="00D80646">
        <w:rPr>
          <w:i/>
          <w:sz w:val="24"/>
        </w:rPr>
        <w:t>(ст. 17, ст.17.1,</w:t>
      </w:r>
      <w:r w:rsidR="00474AED" w:rsidRPr="006966F4">
        <w:rPr>
          <w:i/>
          <w:sz w:val="24"/>
        </w:rPr>
        <w:t xml:space="preserve"> 1</w:t>
      </w:r>
      <w:r w:rsidR="006417DA">
        <w:rPr>
          <w:i/>
          <w:sz w:val="24"/>
        </w:rPr>
        <w:t xml:space="preserve">8.1 </w:t>
      </w:r>
      <w:r w:rsidR="00474AED" w:rsidRPr="006966F4">
        <w:rPr>
          <w:i/>
          <w:sz w:val="24"/>
        </w:rPr>
        <w:t xml:space="preserve"> Закона о защите конкуренции</w:t>
      </w:r>
      <w:r w:rsidR="0024562C">
        <w:rPr>
          <w:i/>
          <w:sz w:val="24"/>
        </w:rPr>
        <w:t>.</w:t>
      </w:r>
      <w:r w:rsidR="00474AED" w:rsidRPr="006966F4">
        <w:rPr>
          <w:i/>
          <w:sz w:val="24"/>
        </w:rPr>
        <w:t>)</w:t>
      </w:r>
    </w:p>
    <w:p w:rsidR="00474877" w:rsidRPr="00474877" w:rsidRDefault="00EF7849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деятельности антимонопольного органа о</w:t>
      </w:r>
      <w:r w:rsidR="00177577" w:rsidRPr="00474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тдельному учету подлежат жалобы на действия</w:t>
      </w:r>
      <w:r w:rsidR="00474877" w:rsidRPr="00474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 торгов</w:t>
      </w:r>
      <w:r w:rsidR="00177577" w:rsidRPr="00474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877" w:rsidRPr="00474877">
        <w:rPr>
          <w:rFonts w:ascii="Times New Roman" w:hAnsi="Times New Roman"/>
          <w:sz w:val="24"/>
          <w:szCs w:val="24"/>
        </w:rPr>
        <w:t>при организации и проведении торгов, обязательных в силу законодательства Российской Федерации (за исключением жалоб на закупки в рамках Федерального закона от 18.07.2011 № 223-ФЗ «О закупках товаров, работ, услуг отдельными видами юридических лиц»). Статья 18.1 Закона о защите конкуренции предусматривает особый, упрощенный порядок рассмотрения таких жалоб, который призван обеспечить своевременное и оперативное применение мер антимонопольного реагирования.</w:t>
      </w:r>
    </w:p>
    <w:p w:rsidR="00474877" w:rsidRDefault="004748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Напомним, что в</w:t>
      </w:r>
      <w:r w:rsidR="00177577" w:rsidRPr="00474877">
        <w:rPr>
          <w:rFonts w:ascii="Times New Roman" w:hAnsi="Times New Roman"/>
          <w:sz w:val="24"/>
          <w:szCs w:val="24"/>
        </w:rPr>
        <w:t xml:space="preserve"> порядке статьи 18.1 Закона о защите конкуренции антимонопольный орган рассматривает торги, предметом которых является: </w:t>
      </w:r>
    </w:p>
    <w:p w:rsidR="00474877" w:rsidRDefault="001775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1) аренда, безвозмездное пользование, доверительное управление имуществом, иные договоры, предусматривающие передачу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 (приказ ФАС России от 10.02.2010 № 67);</w:t>
      </w:r>
    </w:p>
    <w:p w:rsidR="00474877" w:rsidRDefault="001775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2) аренда и продажа земельных участков, находящихся в государственной или муниципальной собственности (Земельный кодекс Российской Федерации);</w:t>
      </w:r>
    </w:p>
    <w:p w:rsidR="00474877" w:rsidRDefault="001775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3) продажа государственного и муниципального имущества (Федеральный закон от 21.12.2001 № 178-ФЗ «О приватизации государственного и муниципального имущества»);</w:t>
      </w:r>
    </w:p>
    <w:p w:rsidR="00474877" w:rsidRDefault="001775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4) реализация имущества должников в порядке, установленном Федеральным законом от 02.10.2007 № 229-ФЗ «Об исполнительном производстве», Федеральным законом от 16.07.1998 № 102-ФЗ «Об ипотеке (залоге недвижимости)»;</w:t>
      </w:r>
    </w:p>
    <w:p w:rsidR="00474877" w:rsidRDefault="001775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5) реализация имущества должников в порядке, установленном Федеральным законом от 26.10.2002 № 127-ФЗ «О несостоятельности (банкротстве)»;</w:t>
      </w:r>
    </w:p>
    <w:p w:rsidR="00474877" w:rsidRDefault="001775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6) отбор управляющей организации (постановление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домом»);</w:t>
      </w:r>
    </w:p>
    <w:p w:rsidR="00474877" w:rsidRDefault="00177577" w:rsidP="00865B68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>7) водопользован</w:t>
      </w:r>
      <w:r w:rsidR="00474877" w:rsidRPr="00474877">
        <w:rPr>
          <w:rFonts w:ascii="Times New Roman" w:hAnsi="Times New Roman"/>
          <w:sz w:val="24"/>
          <w:szCs w:val="24"/>
        </w:rPr>
        <w:t xml:space="preserve">ие, рыболовство и добыча водных </w:t>
      </w:r>
      <w:r w:rsidRPr="00474877">
        <w:rPr>
          <w:rFonts w:ascii="Times New Roman" w:hAnsi="Times New Roman"/>
          <w:sz w:val="24"/>
          <w:szCs w:val="24"/>
        </w:rPr>
        <w:t>биоресурсов (Водный кодекс Российской Федерации)</w:t>
      </w:r>
      <w:r w:rsidR="00865B68">
        <w:rPr>
          <w:rFonts w:ascii="Times New Roman" w:hAnsi="Times New Roman"/>
          <w:sz w:val="24"/>
          <w:szCs w:val="24"/>
        </w:rPr>
        <w:t xml:space="preserve"> </w:t>
      </w:r>
      <w:r w:rsidRPr="00474877">
        <w:rPr>
          <w:rFonts w:ascii="Times New Roman" w:hAnsi="Times New Roman"/>
          <w:sz w:val="24"/>
          <w:szCs w:val="24"/>
        </w:rPr>
        <w:t>и иные торги.</w:t>
      </w:r>
    </w:p>
    <w:p w:rsidR="00177577" w:rsidRDefault="00474877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474877">
        <w:rPr>
          <w:rFonts w:ascii="Times New Roman" w:hAnsi="Times New Roman"/>
          <w:sz w:val="24"/>
          <w:szCs w:val="24"/>
        </w:rPr>
        <w:t xml:space="preserve">За текущий период 2017 года </w:t>
      </w:r>
      <w:r w:rsidR="00177577" w:rsidRPr="0047487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177577" w:rsidRPr="00474877">
        <w:rPr>
          <w:rFonts w:ascii="Times New Roman" w:hAnsi="Times New Roman"/>
          <w:sz w:val="24"/>
          <w:szCs w:val="24"/>
        </w:rPr>
        <w:t>Кировское</w:t>
      </w:r>
      <w:proofErr w:type="gramEnd"/>
      <w:r w:rsidR="00177577" w:rsidRPr="00474877">
        <w:rPr>
          <w:rFonts w:ascii="Times New Roman" w:hAnsi="Times New Roman"/>
          <w:sz w:val="24"/>
          <w:szCs w:val="24"/>
        </w:rPr>
        <w:t xml:space="preserve"> УФАС России поступило </w:t>
      </w:r>
      <w:r w:rsidR="00FA5638">
        <w:rPr>
          <w:rFonts w:ascii="Times New Roman" w:hAnsi="Times New Roman"/>
          <w:sz w:val="24"/>
          <w:szCs w:val="24"/>
        </w:rPr>
        <w:t>10</w:t>
      </w:r>
      <w:r w:rsidR="00177577" w:rsidRPr="00474877">
        <w:rPr>
          <w:rFonts w:ascii="Times New Roman" w:hAnsi="Times New Roman"/>
          <w:sz w:val="24"/>
          <w:szCs w:val="24"/>
        </w:rPr>
        <w:t xml:space="preserve"> жалоб на действия организатора торгов</w:t>
      </w:r>
      <w:r w:rsidR="000269FF">
        <w:rPr>
          <w:rFonts w:ascii="Times New Roman" w:hAnsi="Times New Roman"/>
          <w:sz w:val="24"/>
          <w:szCs w:val="24"/>
        </w:rPr>
        <w:t xml:space="preserve">, из которых </w:t>
      </w:r>
      <w:r w:rsidR="00934DF4">
        <w:rPr>
          <w:rFonts w:ascii="Times New Roman" w:hAnsi="Times New Roman"/>
          <w:sz w:val="24"/>
          <w:szCs w:val="24"/>
        </w:rPr>
        <w:t>6</w:t>
      </w:r>
      <w:r w:rsidRPr="000269FF">
        <w:rPr>
          <w:rFonts w:ascii="Times New Roman" w:hAnsi="Times New Roman"/>
          <w:color w:val="000000"/>
          <w:sz w:val="24"/>
          <w:szCs w:val="24"/>
        </w:rPr>
        <w:t xml:space="preserve"> жалоб</w:t>
      </w:r>
      <w:r w:rsidR="00177577" w:rsidRPr="000269FF">
        <w:rPr>
          <w:rFonts w:ascii="Times New Roman" w:hAnsi="Times New Roman"/>
          <w:color w:val="000000"/>
          <w:sz w:val="24"/>
          <w:szCs w:val="24"/>
        </w:rPr>
        <w:t xml:space="preserve"> признаны </w:t>
      </w:r>
      <w:r w:rsidRPr="000269FF">
        <w:rPr>
          <w:rFonts w:ascii="Times New Roman" w:hAnsi="Times New Roman"/>
          <w:color w:val="000000"/>
          <w:sz w:val="24"/>
          <w:szCs w:val="24"/>
        </w:rPr>
        <w:t>не</w:t>
      </w:r>
      <w:r w:rsidR="000269FF" w:rsidRPr="000269FF">
        <w:rPr>
          <w:rFonts w:ascii="Times New Roman" w:hAnsi="Times New Roman"/>
          <w:color w:val="000000"/>
          <w:sz w:val="24"/>
          <w:szCs w:val="24"/>
        </w:rPr>
        <w:t>обоснованными</w:t>
      </w:r>
      <w:r w:rsidR="000269FF">
        <w:rPr>
          <w:rFonts w:ascii="Times New Roman" w:hAnsi="Times New Roman"/>
          <w:sz w:val="24"/>
          <w:szCs w:val="24"/>
        </w:rPr>
        <w:t xml:space="preserve">; </w:t>
      </w:r>
      <w:r w:rsidR="00934DF4">
        <w:rPr>
          <w:rFonts w:ascii="Times New Roman" w:hAnsi="Times New Roman"/>
          <w:sz w:val="24"/>
          <w:szCs w:val="24"/>
        </w:rPr>
        <w:t>4</w:t>
      </w:r>
      <w:r w:rsidR="000269FF">
        <w:rPr>
          <w:rFonts w:ascii="Times New Roman" w:hAnsi="Times New Roman"/>
          <w:sz w:val="24"/>
          <w:szCs w:val="24"/>
        </w:rPr>
        <w:t xml:space="preserve"> жалоб</w:t>
      </w:r>
      <w:r w:rsidR="00D80646">
        <w:rPr>
          <w:rFonts w:ascii="Times New Roman" w:hAnsi="Times New Roman"/>
          <w:sz w:val="24"/>
          <w:szCs w:val="24"/>
        </w:rPr>
        <w:t>ы</w:t>
      </w:r>
      <w:r w:rsidR="00177577" w:rsidRPr="00474877">
        <w:rPr>
          <w:rFonts w:ascii="Times New Roman" w:hAnsi="Times New Roman"/>
          <w:sz w:val="24"/>
          <w:szCs w:val="24"/>
        </w:rPr>
        <w:t xml:space="preserve"> </w:t>
      </w:r>
      <w:r w:rsidR="000269FF">
        <w:rPr>
          <w:rFonts w:ascii="Times New Roman" w:hAnsi="Times New Roman"/>
          <w:sz w:val="24"/>
          <w:szCs w:val="24"/>
        </w:rPr>
        <w:t xml:space="preserve">признаны </w:t>
      </w:r>
      <w:r w:rsidR="00177577" w:rsidRPr="00474877">
        <w:rPr>
          <w:rFonts w:ascii="Times New Roman" w:hAnsi="Times New Roman"/>
          <w:sz w:val="24"/>
          <w:szCs w:val="24"/>
        </w:rPr>
        <w:t xml:space="preserve">обоснованными; выдано </w:t>
      </w:r>
      <w:r w:rsidR="00503130">
        <w:rPr>
          <w:rFonts w:ascii="Times New Roman" w:hAnsi="Times New Roman"/>
          <w:sz w:val="24"/>
          <w:szCs w:val="24"/>
        </w:rPr>
        <w:t>4</w:t>
      </w:r>
      <w:r w:rsidR="00177577" w:rsidRPr="00474877">
        <w:rPr>
          <w:rFonts w:ascii="Times New Roman" w:hAnsi="Times New Roman"/>
          <w:sz w:val="24"/>
          <w:szCs w:val="24"/>
        </w:rPr>
        <w:t xml:space="preserve"> обязательных для исполнения предписани</w:t>
      </w:r>
      <w:r w:rsidR="00D80646">
        <w:rPr>
          <w:rFonts w:ascii="Times New Roman" w:hAnsi="Times New Roman"/>
          <w:sz w:val="24"/>
          <w:szCs w:val="24"/>
        </w:rPr>
        <w:t>я</w:t>
      </w:r>
      <w:r w:rsidR="00177577" w:rsidRPr="00474877">
        <w:rPr>
          <w:rFonts w:ascii="Times New Roman" w:hAnsi="Times New Roman"/>
          <w:sz w:val="24"/>
          <w:szCs w:val="24"/>
        </w:rPr>
        <w:t xml:space="preserve"> об устранении допущенных нарушений.</w:t>
      </w:r>
    </w:p>
    <w:p w:rsidR="00865B68" w:rsidRPr="005E238D" w:rsidRDefault="00865B68" w:rsidP="00474877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соотношение принятых решений по рассмотрению жалоб в порядке ст. 18.1 Закона о защите конкуренции</w:t>
      </w:r>
      <w:r w:rsidR="005828EA">
        <w:rPr>
          <w:rFonts w:ascii="Times New Roman" w:hAnsi="Times New Roman"/>
          <w:sz w:val="24"/>
          <w:szCs w:val="24"/>
        </w:rPr>
        <w:t xml:space="preserve"> сложилось следующим образом: из поступивших 18 жалоб обоснованными признано 5 жалоб</w:t>
      </w:r>
      <w:r w:rsidR="005828EA" w:rsidRPr="005E238D">
        <w:rPr>
          <w:rFonts w:ascii="Times New Roman" w:hAnsi="Times New Roman"/>
          <w:color w:val="000000"/>
          <w:sz w:val="24"/>
          <w:szCs w:val="24"/>
        </w:rPr>
        <w:t>, количество выданных предписаний – 4.</w:t>
      </w:r>
    </w:p>
    <w:p w:rsidR="00177577" w:rsidRPr="00F57FCB" w:rsidRDefault="005828EA" w:rsidP="005828EA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57FCB">
        <w:rPr>
          <w:rFonts w:ascii="Times New Roman" w:hAnsi="Times New Roman"/>
          <w:i/>
          <w:sz w:val="24"/>
          <w:szCs w:val="24"/>
        </w:rPr>
        <w:t xml:space="preserve">В качестве примера выявленного нарушения антимонопольного законодательства показательно </w:t>
      </w:r>
      <w:r w:rsidR="00177577" w:rsidRPr="00F57FCB">
        <w:rPr>
          <w:rFonts w:ascii="Times New Roman" w:hAnsi="Times New Roman"/>
          <w:i/>
          <w:sz w:val="24"/>
          <w:szCs w:val="24"/>
        </w:rPr>
        <w:t xml:space="preserve">решение Кировского УФАС России по делу </w:t>
      </w:r>
      <w:r w:rsidRPr="00F57FCB">
        <w:rPr>
          <w:rFonts w:ascii="Times New Roman" w:hAnsi="Times New Roman"/>
          <w:bCs/>
          <w:i/>
          <w:sz w:val="24"/>
          <w:szCs w:val="24"/>
        </w:rPr>
        <w:t xml:space="preserve">№ </w:t>
      </w:r>
      <w:r w:rsidR="00481658">
        <w:rPr>
          <w:rFonts w:ascii="Times New Roman" w:hAnsi="Times New Roman"/>
          <w:bCs/>
          <w:i/>
          <w:sz w:val="24"/>
          <w:szCs w:val="24"/>
        </w:rPr>
        <w:t>40</w:t>
      </w:r>
      <w:r w:rsidRPr="00F57FCB">
        <w:rPr>
          <w:rFonts w:ascii="Times New Roman" w:hAnsi="Times New Roman"/>
          <w:bCs/>
          <w:i/>
          <w:sz w:val="24"/>
          <w:szCs w:val="24"/>
        </w:rPr>
        <w:t xml:space="preserve">/05-17ж от </w:t>
      </w:r>
      <w:r w:rsidR="00481658">
        <w:rPr>
          <w:rFonts w:ascii="Times New Roman" w:hAnsi="Times New Roman"/>
          <w:bCs/>
          <w:i/>
          <w:sz w:val="24"/>
          <w:szCs w:val="24"/>
        </w:rPr>
        <w:t>19</w:t>
      </w:r>
      <w:r w:rsidRPr="00F57FCB">
        <w:rPr>
          <w:rFonts w:ascii="Times New Roman" w:hAnsi="Times New Roman"/>
          <w:bCs/>
          <w:i/>
          <w:sz w:val="24"/>
          <w:szCs w:val="24"/>
        </w:rPr>
        <w:t>.</w:t>
      </w:r>
      <w:r w:rsidR="00481658">
        <w:rPr>
          <w:rFonts w:ascii="Times New Roman" w:hAnsi="Times New Roman"/>
          <w:bCs/>
          <w:i/>
          <w:sz w:val="24"/>
          <w:szCs w:val="24"/>
        </w:rPr>
        <w:t>10</w:t>
      </w:r>
      <w:r w:rsidR="00177577" w:rsidRPr="00F57FCB">
        <w:rPr>
          <w:rFonts w:ascii="Times New Roman" w:hAnsi="Times New Roman"/>
          <w:bCs/>
          <w:i/>
          <w:sz w:val="24"/>
          <w:szCs w:val="24"/>
        </w:rPr>
        <w:t>.2017 г.</w:t>
      </w:r>
    </w:p>
    <w:p w:rsidR="00481658" w:rsidRPr="00481658" w:rsidRDefault="005828EA" w:rsidP="00481658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481658">
        <w:rPr>
          <w:rFonts w:ascii="Times New Roman" w:hAnsi="Times New Roman"/>
          <w:i/>
          <w:sz w:val="24"/>
          <w:szCs w:val="24"/>
        </w:rPr>
        <w:t xml:space="preserve">Комиссия Кировского УФАС признала обоснованной </w:t>
      </w:r>
      <w:r w:rsidR="00865B68" w:rsidRPr="00481658">
        <w:rPr>
          <w:rFonts w:ascii="Times New Roman" w:hAnsi="Times New Roman"/>
          <w:i/>
          <w:sz w:val="24"/>
          <w:szCs w:val="24"/>
        </w:rPr>
        <w:t xml:space="preserve">жалобу </w:t>
      </w:r>
      <w:r w:rsidR="00481658" w:rsidRPr="00481658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481658" w:rsidRPr="00481658">
        <w:rPr>
          <w:rFonts w:ascii="Times New Roman" w:hAnsi="Times New Roman"/>
          <w:i/>
          <w:sz w:val="24"/>
          <w:szCs w:val="24"/>
        </w:rPr>
        <w:t>Стройпартнер</w:t>
      </w:r>
      <w:proofErr w:type="spellEnd"/>
      <w:r w:rsidR="00481658" w:rsidRPr="00481658">
        <w:rPr>
          <w:rFonts w:ascii="Times New Roman" w:hAnsi="Times New Roman"/>
          <w:i/>
          <w:sz w:val="24"/>
          <w:szCs w:val="24"/>
        </w:rPr>
        <w:t>»</w:t>
      </w:r>
      <w:r w:rsidR="00865B68" w:rsidRPr="00481658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proofErr w:type="gramStart"/>
      <w:r w:rsidR="00481658" w:rsidRPr="00481658">
        <w:rPr>
          <w:rFonts w:ascii="Times New Roman" w:hAnsi="Times New Roman"/>
          <w:i/>
          <w:sz w:val="24"/>
          <w:szCs w:val="24"/>
        </w:rPr>
        <w:t>в</w:t>
      </w:r>
      <w:proofErr w:type="spellEnd"/>
      <w:proofErr w:type="gramEnd"/>
      <w:r w:rsidR="00481658" w:rsidRPr="00481658">
        <w:rPr>
          <w:rFonts w:ascii="Times New Roman" w:hAnsi="Times New Roman"/>
          <w:i/>
          <w:sz w:val="24"/>
          <w:szCs w:val="24"/>
        </w:rPr>
        <w:t xml:space="preserve"> связи с нарушением администрацией Стрижевского городского поселения </w:t>
      </w:r>
      <w:proofErr w:type="spellStart"/>
      <w:r w:rsidR="00481658" w:rsidRPr="00481658">
        <w:rPr>
          <w:rFonts w:ascii="Times New Roman" w:hAnsi="Times New Roman"/>
          <w:i/>
          <w:sz w:val="24"/>
          <w:szCs w:val="24"/>
        </w:rPr>
        <w:t>Оричевского</w:t>
      </w:r>
      <w:proofErr w:type="spellEnd"/>
      <w:r w:rsidR="00481658" w:rsidRPr="00481658">
        <w:rPr>
          <w:rFonts w:ascii="Times New Roman" w:hAnsi="Times New Roman"/>
          <w:i/>
          <w:sz w:val="24"/>
          <w:szCs w:val="24"/>
        </w:rPr>
        <w:t xml:space="preserve"> района Кировской области при проведении открытого аукциона на право заключения </w:t>
      </w:r>
      <w:r w:rsidR="00481658" w:rsidRPr="00481658">
        <w:rPr>
          <w:rFonts w:ascii="Times New Roman" w:hAnsi="Times New Roman"/>
          <w:bCs/>
          <w:i/>
          <w:color w:val="000000"/>
          <w:sz w:val="24"/>
          <w:szCs w:val="24"/>
        </w:rPr>
        <w:t>договора аренды земельного участка (</w:t>
      </w:r>
      <w:r w:rsidR="00481658" w:rsidRPr="00481658">
        <w:rPr>
          <w:rFonts w:ascii="Times New Roman" w:hAnsi="Times New Roman"/>
          <w:i/>
          <w:sz w:val="24"/>
          <w:szCs w:val="24"/>
        </w:rPr>
        <w:t>извещение № 250917/2813957/01)</w:t>
      </w:r>
      <w:r w:rsidR="00481658" w:rsidRPr="0048165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481658" w:rsidRPr="00481658">
        <w:rPr>
          <w:rFonts w:ascii="Times New Roman" w:hAnsi="Times New Roman"/>
          <w:i/>
          <w:sz w:val="24"/>
          <w:szCs w:val="24"/>
        </w:rPr>
        <w:t>ч. 2 ст. 17 Закона о защите конкуренции.</w:t>
      </w:r>
    </w:p>
    <w:p w:rsidR="00481658" w:rsidRPr="00481658" w:rsidRDefault="00F57FCB" w:rsidP="00481658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481658">
        <w:rPr>
          <w:rFonts w:ascii="Times New Roman" w:hAnsi="Times New Roman"/>
          <w:i/>
          <w:sz w:val="24"/>
          <w:szCs w:val="24"/>
        </w:rPr>
        <w:t xml:space="preserve">Как следует из материалов дела, </w:t>
      </w:r>
      <w:r w:rsidR="00481658" w:rsidRPr="00481658">
        <w:rPr>
          <w:rFonts w:ascii="Times New Roman" w:hAnsi="Times New Roman"/>
          <w:i/>
          <w:sz w:val="24"/>
          <w:szCs w:val="24"/>
        </w:rPr>
        <w:t xml:space="preserve">Администрацией Стрижевского городского поселения </w:t>
      </w:r>
      <w:proofErr w:type="spellStart"/>
      <w:r w:rsidR="00481658" w:rsidRPr="00481658">
        <w:rPr>
          <w:rFonts w:ascii="Times New Roman" w:hAnsi="Times New Roman"/>
          <w:i/>
          <w:sz w:val="24"/>
          <w:szCs w:val="24"/>
        </w:rPr>
        <w:t>Оричевского</w:t>
      </w:r>
      <w:proofErr w:type="spellEnd"/>
      <w:r w:rsidR="00481658" w:rsidRPr="00481658">
        <w:rPr>
          <w:rFonts w:ascii="Times New Roman" w:hAnsi="Times New Roman"/>
          <w:i/>
          <w:sz w:val="24"/>
          <w:szCs w:val="24"/>
        </w:rPr>
        <w:t xml:space="preserve"> района Кировской области на официальном сайте </w:t>
      </w:r>
      <w:hyperlink r:id="rId7" w:history="1">
        <w:r w:rsidR="00481658" w:rsidRPr="00481658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481658" w:rsidRPr="00481658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481658" w:rsidRPr="00481658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torgi</w:t>
        </w:r>
        <w:proofErr w:type="spellEnd"/>
        <w:r w:rsidR="00481658" w:rsidRPr="00481658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481658" w:rsidRPr="00481658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gov</w:t>
        </w:r>
        <w:proofErr w:type="spellEnd"/>
        <w:r w:rsidR="00481658" w:rsidRPr="00481658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481658" w:rsidRPr="00481658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81658" w:rsidRPr="00481658">
        <w:rPr>
          <w:rFonts w:ascii="Times New Roman" w:hAnsi="Times New Roman"/>
          <w:i/>
          <w:sz w:val="24"/>
          <w:szCs w:val="24"/>
        </w:rPr>
        <w:t xml:space="preserve"> </w:t>
      </w:r>
      <w:r w:rsidR="00481658" w:rsidRPr="00481658">
        <w:rPr>
          <w:rFonts w:ascii="Times New Roman" w:hAnsi="Times New Roman"/>
          <w:i/>
          <w:color w:val="000000"/>
          <w:sz w:val="24"/>
          <w:szCs w:val="24"/>
        </w:rPr>
        <w:t xml:space="preserve">размещено </w:t>
      </w:r>
      <w:r w:rsidR="00481658" w:rsidRPr="00481658">
        <w:rPr>
          <w:rFonts w:ascii="Times New Roman" w:hAnsi="Times New Roman"/>
          <w:i/>
          <w:color w:val="000000"/>
          <w:sz w:val="24"/>
          <w:szCs w:val="24"/>
        </w:rPr>
        <w:lastRenderedPageBreak/>
        <w:t>сообщение о проведении открытого аукциона</w:t>
      </w:r>
      <w:r w:rsidR="00481658" w:rsidRPr="00481658">
        <w:rPr>
          <w:rFonts w:ascii="Times New Roman" w:hAnsi="Times New Roman"/>
          <w:i/>
          <w:sz w:val="24"/>
          <w:szCs w:val="24"/>
        </w:rPr>
        <w:t xml:space="preserve"> на право заключения </w:t>
      </w:r>
      <w:r w:rsidR="00481658" w:rsidRPr="00481658">
        <w:rPr>
          <w:rFonts w:ascii="Times New Roman" w:hAnsi="Times New Roman"/>
          <w:bCs/>
          <w:i/>
          <w:color w:val="000000"/>
          <w:sz w:val="24"/>
          <w:szCs w:val="24"/>
        </w:rPr>
        <w:t>договора аренды земельного участка.</w:t>
      </w:r>
    </w:p>
    <w:p w:rsidR="00956E93" w:rsidRDefault="00481658" w:rsidP="00956E9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81658">
        <w:rPr>
          <w:rFonts w:ascii="Times New Roman" w:hAnsi="Times New Roman"/>
          <w:i/>
          <w:sz w:val="24"/>
          <w:szCs w:val="24"/>
        </w:rPr>
        <w:t xml:space="preserve">На основании </w:t>
      </w:r>
      <w:hyperlink r:id="rId8" w:history="1">
        <w:r w:rsidRPr="00481658">
          <w:rPr>
            <w:rFonts w:ascii="Times New Roman" w:hAnsi="Times New Roman"/>
            <w:i/>
            <w:color w:val="0000FF"/>
            <w:sz w:val="24"/>
            <w:szCs w:val="24"/>
          </w:rPr>
          <w:t>подпункта 4 пункта 21 статьи 39.11</w:t>
        </w:r>
      </w:hyperlink>
      <w:r w:rsidRPr="00481658">
        <w:rPr>
          <w:rFonts w:ascii="Times New Roman" w:hAnsi="Times New Roman"/>
          <w:i/>
          <w:sz w:val="24"/>
          <w:szCs w:val="24"/>
        </w:rPr>
        <w:t xml:space="preserve"> Земельного кодекса Российской Федерации извещение о проведении аукциона должно содержать сведения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</w:t>
      </w:r>
      <w:proofErr w:type="gramEnd"/>
      <w:r w:rsidRPr="0048165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81658">
        <w:rPr>
          <w:rFonts w:ascii="Times New Roman" w:hAnsi="Times New Roman"/>
          <w:i/>
          <w:sz w:val="24"/>
          <w:szCs w:val="24"/>
        </w:rPr>
        <w:t>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</w:t>
      </w:r>
      <w:proofErr w:type="gramEnd"/>
      <w:r w:rsidRPr="00481658">
        <w:rPr>
          <w:rFonts w:ascii="Times New Roman" w:hAnsi="Times New Roman"/>
          <w:i/>
          <w:sz w:val="24"/>
          <w:szCs w:val="24"/>
        </w:rPr>
        <w:t>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хозяйства).</w:t>
      </w:r>
    </w:p>
    <w:p w:rsidR="00956E93" w:rsidRDefault="00956E93" w:rsidP="00956E9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6E93">
        <w:rPr>
          <w:rFonts w:ascii="Times New Roman" w:hAnsi="Times New Roman"/>
          <w:i/>
          <w:sz w:val="24"/>
          <w:szCs w:val="24"/>
        </w:rPr>
        <w:t xml:space="preserve">Комиссией установлено, что извещение о проведении аукциона № 250917/2813957/01 в части лотов № 1, 2 при описании технических условий подключения (технологического присоединения) объекта капитального строительства к сетям водоснабжения не содержит полный перечень сведений, подлежащих указанию в соответствии с требованиями </w:t>
      </w:r>
      <w:proofErr w:type="spellStart"/>
      <w:r w:rsidRPr="00956E93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Pr="00956E93">
        <w:rPr>
          <w:rFonts w:ascii="Times New Roman" w:hAnsi="Times New Roman"/>
          <w:i/>
          <w:sz w:val="24"/>
          <w:szCs w:val="24"/>
        </w:rPr>
        <w:t>. 4 п. 21 ст. 39.11 Земельного кодекса РФ, а именно отсутствует информация о сроках подключения объекта капитального строительства к сетям</w:t>
      </w:r>
      <w:proofErr w:type="gramEnd"/>
      <w:r w:rsidRPr="00956E93">
        <w:rPr>
          <w:rFonts w:ascii="Times New Roman" w:hAnsi="Times New Roman"/>
          <w:i/>
          <w:sz w:val="24"/>
          <w:szCs w:val="24"/>
        </w:rPr>
        <w:t xml:space="preserve"> инженерно-технического обеспечения, о плате за подключение (технологическое присоединение) на дату опубликования указанного извещения.</w:t>
      </w:r>
    </w:p>
    <w:p w:rsidR="00956E93" w:rsidRPr="00EA2133" w:rsidRDefault="00956E93" w:rsidP="00956E9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EA2133">
        <w:rPr>
          <w:rFonts w:ascii="Times New Roman" w:hAnsi="Times New Roman"/>
          <w:i/>
          <w:sz w:val="24"/>
          <w:szCs w:val="24"/>
        </w:rPr>
        <w:t>Вместе с тем, закон не предусматривает возможность произвольного толкования необходимости указания (</w:t>
      </w:r>
      <w:proofErr w:type="spellStart"/>
      <w:r w:rsidRPr="00EA2133">
        <w:rPr>
          <w:rFonts w:ascii="Times New Roman" w:hAnsi="Times New Roman"/>
          <w:i/>
          <w:sz w:val="24"/>
          <w:szCs w:val="24"/>
        </w:rPr>
        <w:t>неуказания</w:t>
      </w:r>
      <w:proofErr w:type="spellEnd"/>
      <w:r w:rsidRPr="00EA2133">
        <w:rPr>
          <w:rFonts w:ascii="Times New Roman" w:hAnsi="Times New Roman"/>
          <w:i/>
          <w:sz w:val="24"/>
          <w:szCs w:val="24"/>
        </w:rPr>
        <w:t>) в извещении о проведен</w:t>
      </w:r>
      <w:proofErr w:type="gramStart"/>
      <w:r w:rsidRPr="00EA2133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EA2133">
        <w:rPr>
          <w:rFonts w:ascii="Times New Roman" w:hAnsi="Times New Roman"/>
          <w:i/>
          <w:sz w:val="24"/>
          <w:szCs w:val="24"/>
        </w:rPr>
        <w:t>кциона тех или иных сведений из числа прямо перечисленных в норме закона.</w:t>
      </w:r>
    </w:p>
    <w:p w:rsidR="00EA2133" w:rsidRDefault="00956E93" w:rsidP="00EA213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EA2133">
        <w:rPr>
          <w:rFonts w:ascii="Times New Roman" w:hAnsi="Times New Roman"/>
          <w:i/>
          <w:sz w:val="24"/>
          <w:szCs w:val="24"/>
        </w:rPr>
        <w:t xml:space="preserve">Указание в извещении неполного объема информации свидетельствует о ненадлежащем выполнении Организатором торгов </w:t>
      </w:r>
      <w:hyperlink r:id="rId9" w:history="1">
        <w:r w:rsidRPr="00EA2133">
          <w:rPr>
            <w:rFonts w:ascii="Times New Roman" w:hAnsi="Times New Roman"/>
            <w:i/>
            <w:color w:val="0000FF"/>
            <w:sz w:val="24"/>
            <w:szCs w:val="24"/>
          </w:rPr>
          <w:t>подпункта 4 пункта 21 статьи 39.11</w:t>
        </w:r>
      </w:hyperlink>
      <w:r w:rsidRPr="00EA2133">
        <w:rPr>
          <w:rFonts w:ascii="Times New Roman" w:hAnsi="Times New Roman"/>
          <w:i/>
          <w:sz w:val="24"/>
          <w:szCs w:val="24"/>
        </w:rPr>
        <w:t xml:space="preserve"> Земельного кодекса РФ и не может быть расценено как достаточное в целях соблюдения данной нормы закона вне зависимости от объема подлежащей размещению информации.</w:t>
      </w:r>
    </w:p>
    <w:p w:rsidR="00EA2133" w:rsidRPr="00EA2133" w:rsidRDefault="00EA2133" w:rsidP="00EA213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EA2133">
        <w:rPr>
          <w:rFonts w:ascii="Times New Roman" w:hAnsi="Times New Roman"/>
          <w:i/>
          <w:sz w:val="24"/>
          <w:szCs w:val="24"/>
        </w:rPr>
        <w:t>Комиссия Кировского УФАС России пришла к выводу, что потенциальные претенденты были ограничены в доступе к участию в торгах вследствие неполучения полной информации о предмете аукциона, а установленное нарушение со стороны организатора торгов повлекло нарушение прав и законных интересов потенциальных участников аукциона. Отсутствие достаточной информации о технических условиях подключения (технологического присоединения) объекта капитального строительства к сетям инженерно-технического обеспечения препятствует участию в аукционе лицу, планирующему возводить на арендуемом земельном участке объект капитального строительства в соответствии с разрешенным использованием земельного участка.</w:t>
      </w:r>
    </w:p>
    <w:p w:rsidR="00EA2133" w:rsidRPr="00EA2133" w:rsidRDefault="00EA2133" w:rsidP="00EA213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EA2133">
        <w:rPr>
          <w:rFonts w:ascii="Times New Roman" w:hAnsi="Times New Roman"/>
          <w:i/>
          <w:sz w:val="24"/>
          <w:szCs w:val="24"/>
        </w:rPr>
        <w:t xml:space="preserve">В связи с тем, что действия организатора торгов привели к ограничению круга потенциальных участников аукциона, Комиссия Кировского УФАС признала факт нарушения администрацией Стрижевского городского поселения </w:t>
      </w:r>
      <w:proofErr w:type="spellStart"/>
      <w:r w:rsidRPr="00EA2133">
        <w:rPr>
          <w:rFonts w:ascii="Times New Roman" w:hAnsi="Times New Roman"/>
          <w:i/>
          <w:sz w:val="24"/>
          <w:szCs w:val="24"/>
        </w:rPr>
        <w:t>Оричевского</w:t>
      </w:r>
      <w:proofErr w:type="spellEnd"/>
      <w:r w:rsidRPr="00EA2133">
        <w:rPr>
          <w:rFonts w:ascii="Times New Roman" w:hAnsi="Times New Roman"/>
          <w:i/>
          <w:sz w:val="24"/>
          <w:szCs w:val="24"/>
        </w:rPr>
        <w:t xml:space="preserve"> района Кировской области части 2 статьи 17 Федерального закона  от 26.07.2006 г. № 135-ФЗ «О защите конкуренции».</w:t>
      </w:r>
    </w:p>
    <w:p w:rsidR="00EA2133" w:rsidRPr="00EA2133" w:rsidRDefault="00EA2133" w:rsidP="00EA2133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i/>
          <w:sz w:val="24"/>
          <w:szCs w:val="24"/>
        </w:rPr>
      </w:pPr>
      <w:r w:rsidRPr="00EA2133">
        <w:rPr>
          <w:rFonts w:ascii="Times New Roman" w:hAnsi="Times New Roman"/>
          <w:i/>
          <w:sz w:val="24"/>
          <w:szCs w:val="24"/>
        </w:rPr>
        <w:lastRenderedPageBreak/>
        <w:t xml:space="preserve">Администрации выдано предписание об аннулировании открытого аукциона на право заключения </w:t>
      </w:r>
      <w:r w:rsidRPr="00EA2133">
        <w:rPr>
          <w:rFonts w:ascii="Times New Roman" w:hAnsi="Times New Roman"/>
          <w:bCs/>
          <w:i/>
          <w:color w:val="000000"/>
          <w:sz w:val="24"/>
          <w:szCs w:val="24"/>
        </w:rPr>
        <w:t>договора аренды земельного участка</w:t>
      </w:r>
      <w:r w:rsidRPr="00EA2133">
        <w:rPr>
          <w:rFonts w:ascii="Times New Roman" w:hAnsi="Times New Roman"/>
          <w:i/>
          <w:color w:val="000000"/>
          <w:sz w:val="24"/>
          <w:szCs w:val="24"/>
        </w:rPr>
        <w:t>. Предписание было исполнено в установленный срок.</w:t>
      </w:r>
    </w:p>
    <w:p w:rsidR="003B2D4C" w:rsidRPr="00D80646" w:rsidRDefault="003B2D4C" w:rsidP="003B2D4C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D80646">
        <w:rPr>
          <w:rFonts w:ascii="Times New Roman" w:hAnsi="Times New Roman"/>
          <w:b/>
          <w:spacing w:val="4"/>
          <w:sz w:val="24"/>
          <w:szCs w:val="24"/>
        </w:rPr>
        <w:t xml:space="preserve">За </w:t>
      </w:r>
      <w:r w:rsidR="00605127">
        <w:rPr>
          <w:rFonts w:ascii="Times New Roman" w:hAnsi="Times New Roman"/>
          <w:b/>
          <w:spacing w:val="4"/>
          <w:sz w:val="24"/>
          <w:szCs w:val="24"/>
        </w:rPr>
        <w:t>4 квартал</w:t>
      </w:r>
      <w:r w:rsidRPr="00D80646">
        <w:rPr>
          <w:rFonts w:ascii="Times New Roman" w:hAnsi="Times New Roman"/>
          <w:b/>
          <w:spacing w:val="4"/>
          <w:sz w:val="24"/>
          <w:szCs w:val="24"/>
        </w:rPr>
        <w:t xml:space="preserve"> 2017 года </w:t>
      </w:r>
      <w:proofErr w:type="gramStart"/>
      <w:r w:rsidRPr="00D80646">
        <w:rPr>
          <w:rFonts w:ascii="Times New Roman" w:hAnsi="Times New Roman"/>
          <w:b/>
          <w:color w:val="000000"/>
          <w:spacing w:val="4"/>
          <w:sz w:val="24"/>
          <w:szCs w:val="24"/>
        </w:rPr>
        <w:t>Кировским</w:t>
      </w:r>
      <w:proofErr w:type="gramEnd"/>
      <w:r w:rsidRPr="00D80646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УФАС России возбуждено </w:t>
      </w:r>
      <w:r w:rsidR="006417DA" w:rsidRPr="00D80646">
        <w:rPr>
          <w:rFonts w:ascii="Times New Roman" w:hAnsi="Times New Roman"/>
          <w:b/>
          <w:color w:val="000000"/>
          <w:spacing w:val="4"/>
          <w:sz w:val="24"/>
          <w:szCs w:val="24"/>
        </w:rPr>
        <w:t>2</w:t>
      </w:r>
      <w:r w:rsidRPr="00D80646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дел</w:t>
      </w:r>
      <w:r w:rsidR="006417DA" w:rsidRPr="00D80646">
        <w:rPr>
          <w:rFonts w:ascii="Times New Roman" w:hAnsi="Times New Roman"/>
          <w:b/>
          <w:color w:val="000000"/>
          <w:spacing w:val="4"/>
          <w:sz w:val="24"/>
          <w:szCs w:val="24"/>
        </w:rPr>
        <w:t>а</w:t>
      </w:r>
      <w:r w:rsidRPr="00D80646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о нарушении антимонопольного законодательства</w:t>
      </w:r>
      <w:r w:rsidRPr="00D806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(в 2016 году – 9 дел </w:t>
      </w:r>
      <w:r w:rsidRPr="00D80646">
        <w:rPr>
          <w:rFonts w:ascii="Times New Roman" w:hAnsi="Times New Roman"/>
          <w:b/>
          <w:spacing w:val="4"/>
          <w:sz w:val="24"/>
          <w:szCs w:val="24"/>
        </w:rPr>
        <w:t>о нарушении антимонопольного законодательства).</w:t>
      </w:r>
    </w:p>
    <w:p w:rsidR="00FE060C" w:rsidRDefault="003B2D4C" w:rsidP="00FE060C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Общую картину выявленных</w:t>
      </w:r>
      <w:r w:rsidR="00474AED">
        <w:rPr>
          <w:rFonts w:ascii="Times New Roman" w:hAnsi="Times New Roman"/>
          <w:spacing w:val="4"/>
          <w:sz w:val="24"/>
          <w:szCs w:val="24"/>
        </w:rPr>
        <w:t xml:space="preserve"> в 2017 году</w:t>
      </w:r>
      <w:r>
        <w:rPr>
          <w:rFonts w:ascii="Times New Roman" w:hAnsi="Times New Roman"/>
          <w:spacing w:val="4"/>
          <w:sz w:val="24"/>
          <w:szCs w:val="24"/>
        </w:rPr>
        <w:t xml:space="preserve"> нарушений можно представить следующим образом:</w:t>
      </w:r>
    </w:p>
    <w:p w:rsidR="003B2D4C" w:rsidRPr="005E238D" w:rsidRDefault="00474AED" w:rsidP="00FE060C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E238D">
        <w:rPr>
          <w:rFonts w:ascii="Times New Roman" w:hAnsi="Times New Roman"/>
          <w:color w:val="000000"/>
          <w:sz w:val="24"/>
          <w:szCs w:val="24"/>
        </w:rPr>
        <w:t xml:space="preserve">всего </w:t>
      </w:r>
      <w:r w:rsidR="00FE060C" w:rsidRPr="005E238D">
        <w:rPr>
          <w:rFonts w:ascii="Times New Roman" w:hAnsi="Times New Roman"/>
          <w:i/>
          <w:color w:val="000000"/>
          <w:sz w:val="24"/>
          <w:szCs w:val="24"/>
        </w:rPr>
        <w:t xml:space="preserve">выявлено </w:t>
      </w:r>
      <w:r w:rsidR="003B2D4C" w:rsidRPr="005E238D">
        <w:rPr>
          <w:rFonts w:ascii="Times New Roman" w:hAnsi="Times New Roman"/>
          <w:i/>
          <w:color w:val="000000"/>
          <w:sz w:val="24"/>
          <w:szCs w:val="24"/>
        </w:rPr>
        <w:t>нарушений</w:t>
      </w:r>
      <w:r w:rsidR="003B2D4C" w:rsidRPr="005E238D">
        <w:rPr>
          <w:rFonts w:ascii="Times New Roman" w:hAnsi="Times New Roman"/>
          <w:color w:val="000000"/>
          <w:sz w:val="24"/>
          <w:szCs w:val="24"/>
        </w:rPr>
        <w:t xml:space="preserve"> (принято решений о наличии нарушения)</w:t>
      </w:r>
      <w:r w:rsidR="003B2D4C" w:rsidRPr="005E23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2D4C" w:rsidRPr="005E238D">
        <w:rPr>
          <w:rFonts w:ascii="Times New Roman" w:hAnsi="Times New Roman"/>
          <w:color w:val="000000"/>
          <w:sz w:val="24"/>
          <w:szCs w:val="24"/>
        </w:rPr>
        <w:t xml:space="preserve">антимонопольного законодательства – </w:t>
      </w:r>
      <w:r w:rsidR="00387C59">
        <w:rPr>
          <w:rFonts w:ascii="Times New Roman" w:hAnsi="Times New Roman"/>
          <w:color w:val="000000"/>
          <w:sz w:val="24"/>
          <w:szCs w:val="24"/>
        </w:rPr>
        <w:t>1</w:t>
      </w:r>
    </w:p>
    <w:p w:rsidR="003B2D4C" w:rsidRPr="005E238D" w:rsidRDefault="003B2D4C" w:rsidP="003B2D4C">
      <w:pPr>
        <w:pStyle w:val="a6"/>
        <w:jc w:val="both"/>
        <w:rPr>
          <w:b w:val="0"/>
          <w:color w:val="000000"/>
          <w:sz w:val="24"/>
        </w:rPr>
      </w:pPr>
      <w:r w:rsidRPr="005E238D">
        <w:rPr>
          <w:b w:val="0"/>
          <w:color w:val="000000"/>
          <w:sz w:val="24"/>
        </w:rPr>
        <w:t>из них:</w:t>
      </w:r>
    </w:p>
    <w:p w:rsidR="00FE060C" w:rsidRPr="00B871E3" w:rsidRDefault="00FE060C" w:rsidP="00B871E3">
      <w:pPr>
        <w:pStyle w:val="2"/>
        <w:numPr>
          <w:ilvl w:val="0"/>
          <w:numId w:val="3"/>
        </w:numPr>
        <w:ind w:right="-2"/>
        <w:jc w:val="both"/>
        <w:rPr>
          <w:color w:val="000000"/>
          <w:sz w:val="24"/>
          <w:szCs w:val="24"/>
        </w:rPr>
      </w:pPr>
      <w:r w:rsidRPr="005E238D">
        <w:rPr>
          <w:color w:val="000000"/>
          <w:sz w:val="24"/>
          <w:szCs w:val="24"/>
        </w:rPr>
        <w:t>по статье 17</w:t>
      </w:r>
      <w:r w:rsidR="006417DA">
        <w:rPr>
          <w:color w:val="000000"/>
          <w:sz w:val="24"/>
          <w:szCs w:val="24"/>
        </w:rPr>
        <w:t>.1</w:t>
      </w:r>
      <w:r w:rsidRPr="005E238D">
        <w:rPr>
          <w:color w:val="000000"/>
          <w:sz w:val="24"/>
          <w:szCs w:val="24"/>
        </w:rPr>
        <w:t xml:space="preserve"> – </w:t>
      </w:r>
      <w:r w:rsidR="00B871E3">
        <w:rPr>
          <w:color w:val="000000"/>
          <w:sz w:val="24"/>
          <w:szCs w:val="24"/>
        </w:rPr>
        <w:t>1</w:t>
      </w:r>
      <w:r w:rsidRPr="005E238D">
        <w:rPr>
          <w:color w:val="000000"/>
          <w:sz w:val="24"/>
          <w:szCs w:val="24"/>
        </w:rPr>
        <w:t xml:space="preserve"> нарушени</w:t>
      </w:r>
      <w:r w:rsidR="00B871E3">
        <w:rPr>
          <w:color w:val="000000"/>
          <w:sz w:val="24"/>
          <w:szCs w:val="24"/>
        </w:rPr>
        <w:t>е.</w:t>
      </w:r>
    </w:p>
    <w:p w:rsidR="007F4EF0" w:rsidRDefault="00FE060C" w:rsidP="00474AED">
      <w:pPr>
        <w:pStyle w:val="Default"/>
        <w:ind w:left="-567" w:firstLine="567"/>
        <w:jc w:val="both"/>
        <w:rPr>
          <w:i/>
          <w:spacing w:val="4"/>
        </w:rPr>
      </w:pPr>
      <w:r w:rsidRPr="00474AED">
        <w:rPr>
          <w:i/>
          <w:spacing w:val="4"/>
        </w:rPr>
        <w:t xml:space="preserve">Решением Комиссии Кировского УФАС России </w:t>
      </w:r>
      <w:r w:rsidR="007F4EF0">
        <w:rPr>
          <w:i/>
          <w:spacing w:val="4"/>
        </w:rPr>
        <w:t>13</w:t>
      </w:r>
      <w:r w:rsidRPr="00474AED">
        <w:rPr>
          <w:i/>
          <w:spacing w:val="4"/>
        </w:rPr>
        <w:t xml:space="preserve">/05-17 от </w:t>
      </w:r>
      <w:r w:rsidR="007F4EF0">
        <w:rPr>
          <w:i/>
          <w:spacing w:val="4"/>
        </w:rPr>
        <w:t>11</w:t>
      </w:r>
      <w:r w:rsidRPr="00474AED">
        <w:rPr>
          <w:i/>
          <w:spacing w:val="4"/>
        </w:rPr>
        <w:t>.</w:t>
      </w:r>
      <w:r w:rsidR="007F4EF0">
        <w:rPr>
          <w:i/>
          <w:spacing w:val="4"/>
        </w:rPr>
        <w:t>12</w:t>
      </w:r>
      <w:r w:rsidRPr="00474AED">
        <w:rPr>
          <w:i/>
          <w:spacing w:val="4"/>
        </w:rPr>
        <w:t>.2017 г.</w:t>
      </w:r>
      <w:r w:rsidR="007F4EF0">
        <w:rPr>
          <w:i/>
          <w:spacing w:val="4"/>
        </w:rPr>
        <w:t>в действиях МУП «Энергетик»</w:t>
      </w:r>
      <w:r w:rsidRPr="00474AED">
        <w:rPr>
          <w:i/>
          <w:spacing w:val="4"/>
        </w:rPr>
        <w:t xml:space="preserve"> признан факт нарушения </w:t>
      </w:r>
      <w:r w:rsidR="007F4EF0" w:rsidRPr="006D3379">
        <w:t>ч. 1, ч. 3 ст. 17.1 Закона о защите конкуренции</w:t>
      </w:r>
      <w:r w:rsidR="007F4EF0" w:rsidRPr="006D3379">
        <w:rPr>
          <w:spacing w:val="4"/>
        </w:rPr>
        <w:t xml:space="preserve">, </w:t>
      </w:r>
      <w:r w:rsidR="007F4EF0" w:rsidRPr="006D3379">
        <w:t>выразившийся в заключени</w:t>
      </w:r>
      <w:proofErr w:type="gramStart"/>
      <w:r w:rsidR="007F4EF0" w:rsidRPr="006D3379">
        <w:t>и</w:t>
      </w:r>
      <w:proofErr w:type="gramEnd"/>
      <w:r w:rsidR="007F4EF0" w:rsidRPr="006D3379">
        <w:t xml:space="preserve"> договора аренды 15.09.2017 б/</w:t>
      </w:r>
      <w:proofErr w:type="spellStart"/>
      <w:r w:rsidR="007F4EF0" w:rsidRPr="006D3379">
        <w:t>н</w:t>
      </w:r>
      <w:proofErr w:type="spellEnd"/>
      <w:r w:rsidR="007F4EF0" w:rsidRPr="006D3379">
        <w:t xml:space="preserve"> с </w:t>
      </w:r>
      <w:r w:rsidR="007F4EF0">
        <w:t xml:space="preserve">  </w:t>
      </w:r>
      <w:r w:rsidR="007F4EF0" w:rsidRPr="006D3379">
        <w:t xml:space="preserve">ООО «Расчетная компания» по передаче имущества: здание котельной с оборудованием, расположенное по адресу: Кировская область, </w:t>
      </w:r>
      <w:proofErr w:type="spellStart"/>
      <w:r w:rsidR="007F4EF0" w:rsidRPr="006D3379">
        <w:t>Белохолуницкий</w:t>
      </w:r>
      <w:proofErr w:type="spellEnd"/>
      <w:r w:rsidR="007F4EF0" w:rsidRPr="006D3379">
        <w:t xml:space="preserve"> район, </w:t>
      </w:r>
      <w:proofErr w:type="gramStart"/>
      <w:r w:rsidR="007F4EF0" w:rsidRPr="006D3379">
        <w:t>г</w:t>
      </w:r>
      <w:proofErr w:type="gramEnd"/>
      <w:r w:rsidR="007F4EF0" w:rsidRPr="006D3379">
        <w:t xml:space="preserve">. Белая Холуница, ул. Ленина, д. 5, </w:t>
      </w:r>
      <w:proofErr w:type="spellStart"/>
      <w:r w:rsidR="007F4EF0" w:rsidRPr="006D3379">
        <w:t>промплощадка</w:t>
      </w:r>
      <w:proofErr w:type="spellEnd"/>
      <w:r w:rsidR="007F4EF0" w:rsidRPr="006D3379">
        <w:t xml:space="preserve"> № 1, стр. 10, и техническое оборудование согласно акту приема-передачи (Приложение № 1), без проведения процедуры торгов,</w:t>
      </w:r>
      <w:r w:rsidR="007F4EF0" w:rsidRPr="006D3379">
        <w:rPr>
          <w:spacing w:val="4"/>
        </w:rPr>
        <w:t xml:space="preserve"> </w:t>
      </w:r>
      <w:r w:rsidR="007F4EF0" w:rsidRPr="006D3379">
        <w:t>что привело и (или) могло привести к ограничению равного доступа хозяйствующих субъектов к данной публичной процедуре.</w:t>
      </w:r>
    </w:p>
    <w:p w:rsidR="00EF7849" w:rsidRPr="006966F4" w:rsidRDefault="00EF7849" w:rsidP="00EF7849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966F4">
        <w:rPr>
          <w:rFonts w:ascii="Times New Roman" w:hAnsi="Times New Roman"/>
          <w:b/>
          <w:i/>
          <w:color w:val="000000"/>
          <w:sz w:val="24"/>
          <w:szCs w:val="24"/>
        </w:rPr>
        <w:t xml:space="preserve">Результаты рассмотрения материалов о включении лиц в </w:t>
      </w:r>
      <w:r w:rsidRPr="006966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реестр недобросовестных участников аукциона</w:t>
      </w:r>
      <w:r w:rsidR="00311599" w:rsidRPr="006966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6966F4" w:rsidRPr="006966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ст. 39.12 Земельного кодекса РФ)</w:t>
      </w:r>
    </w:p>
    <w:p w:rsidR="006966F4" w:rsidRPr="006966F4" w:rsidRDefault="00192C86" w:rsidP="006966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Относительно новый институт</w:t>
      </w:r>
      <w:r w:rsidR="00EF7849" w:rsidRPr="00EF7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деятельности антимоноп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ольного органа (введен в 2015 году) – рассмотрение</w:t>
      </w:r>
      <w:r w:rsidR="00EF7849" w:rsidRPr="00EF7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7849" w:rsidRPr="006966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материалов о включении </w:t>
      </w:r>
      <w:r w:rsidR="00311599" w:rsidRPr="006966F4">
        <w:rPr>
          <w:rFonts w:ascii="Times New Roman" w:hAnsi="Times New Roman"/>
          <w:color w:val="000000"/>
          <w:sz w:val="24"/>
          <w:szCs w:val="24"/>
        </w:rPr>
        <w:t xml:space="preserve">лиц в </w:t>
      </w:r>
      <w:r w:rsidR="00311599" w:rsidRPr="006966F4">
        <w:rPr>
          <w:rFonts w:ascii="Times New Roman" w:hAnsi="Times New Roman"/>
          <w:color w:val="000000"/>
          <w:sz w:val="24"/>
          <w:szCs w:val="24"/>
          <w:lang w:eastAsia="ru-RU"/>
        </w:rPr>
        <w:t>реестр недобросовестных участников аукциона.</w:t>
      </w:r>
    </w:p>
    <w:p w:rsidR="006966F4" w:rsidRDefault="006966F4" w:rsidP="006966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6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Pr="006966F4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6966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966F4">
        <w:rPr>
          <w:rFonts w:ascii="Times New Roman" w:hAnsi="Times New Roman"/>
          <w:iCs/>
          <w:sz w:val="24"/>
          <w:szCs w:val="24"/>
          <w:lang w:eastAsia="ru-RU"/>
        </w:rPr>
        <w:t>27 ст. 39.12 ЗК РФ в реестр недобросовестных участников аукциона подлежат включению сведения о победителях и единственных участниках аукционов, уклонившихся от заключения договора купли-продажи или договора аренды земельного участка.</w:t>
      </w:r>
    </w:p>
    <w:p w:rsidR="00192C86" w:rsidRDefault="006966F4" w:rsidP="00192C8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z w:val="24"/>
          <w:szCs w:val="24"/>
          <w:lang w:eastAsia="ru-RU"/>
        </w:rPr>
        <w:t>ведения реестра недобросовестных участников аукциона</w:t>
      </w:r>
      <w:r w:rsidR="00192C86">
        <w:rPr>
          <w:rFonts w:ascii="Times New Roman" w:hAnsi="Times New Roman"/>
          <w:sz w:val="24"/>
          <w:szCs w:val="24"/>
          <w:lang w:eastAsia="ru-RU"/>
        </w:rPr>
        <w:t xml:space="preserve"> утвержден</w:t>
      </w:r>
      <w:r w:rsidR="00192C8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192C86">
        <w:rPr>
          <w:rFonts w:ascii="Times New Roman" w:hAnsi="Times New Roman"/>
          <w:sz w:val="24"/>
          <w:szCs w:val="24"/>
          <w:lang w:eastAsia="ru-RU"/>
        </w:rPr>
        <w:t>ом ФАС России от 14.04.2015 №</w:t>
      </w:r>
      <w:r>
        <w:rPr>
          <w:rFonts w:ascii="Times New Roman" w:hAnsi="Times New Roman"/>
          <w:sz w:val="24"/>
          <w:szCs w:val="24"/>
          <w:lang w:eastAsia="ru-RU"/>
        </w:rPr>
        <w:t xml:space="preserve"> 247/15</w:t>
      </w:r>
      <w:r w:rsidR="00192C86">
        <w:rPr>
          <w:rFonts w:ascii="Times New Roman" w:hAnsi="Times New Roman"/>
          <w:sz w:val="24"/>
          <w:szCs w:val="24"/>
          <w:lang w:eastAsia="ru-RU"/>
        </w:rPr>
        <w:t>.</w:t>
      </w:r>
    </w:p>
    <w:p w:rsidR="00192C86" w:rsidRDefault="00192C86" w:rsidP="002175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 (или его единственный участник) в течение тридцати дней со дня направления ему уполномоченным органом проекта договора не подписал и не представил в уполномоченный орган указанный договор, уполномоченный орган в течение пяти рабочих дней со дня истечения этого срока направляет сведения в антимонопольный орган для решения вопроса о включении такого лица в реестр недобросовестных участников аукциона (ч. 30 ст. 39.12 ЗК РФ).</w:t>
      </w:r>
    </w:p>
    <w:p w:rsidR="002175C3" w:rsidRDefault="004557DD" w:rsidP="000E65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05127">
        <w:rPr>
          <w:rFonts w:ascii="Times New Roman" w:hAnsi="Times New Roman"/>
          <w:sz w:val="24"/>
          <w:szCs w:val="24"/>
          <w:lang w:eastAsia="ru-RU"/>
        </w:rPr>
        <w:t>4 квартал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5C3">
        <w:rPr>
          <w:rFonts w:ascii="Times New Roman" w:hAnsi="Times New Roman"/>
          <w:sz w:val="24"/>
          <w:szCs w:val="24"/>
          <w:lang w:eastAsia="ru-RU"/>
        </w:rPr>
        <w:t>2017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2175C3">
        <w:rPr>
          <w:rFonts w:ascii="Times New Roman" w:hAnsi="Times New Roman"/>
          <w:sz w:val="24"/>
          <w:szCs w:val="24"/>
          <w:lang w:eastAsia="ru-RU"/>
        </w:rPr>
        <w:t xml:space="preserve"> Кировским УФАС России было рассмотрено </w:t>
      </w:r>
      <w:r w:rsidR="006627D9">
        <w:rPr>
          <w:rFonts w:ascii="Times New Roman" w:hAnsi="Times New Roman"/>
          <w:sz w:val="24"/>
          <w:szCs w:val="24"/>
          <w:lang w:eastAsia="ru-RU"/>
        </w:rPr>
        <w:t>6</w:t>
      </w:r>
      <w:r w:rsidR="002175C3">
        <w:rPr>
          <w:rFonts w:ascii="Times New Roman" w:hAnsi="Times New Roman"/>
          <w:sz w:val="24"/>
          <w:szCs w:val="24"/>
          <w:lang w:eastAsia="ru-RU"/>
        </w:rPr>
        <w:t xml:space="preserve"> материалов, по </w:t>
      </w:r>
      <w:r w:rsidR="0011638E">
        <w:rPr>
          <w:rFonts w:ascii="Times New Roman" w:hAnsi="Times New Roman"/>
          <w:sz w:val="24"/>
          <w:szCs w:val="24"/>
          <w:lang w:eastAsia="ru-RU"/>
        </w:rPr>
        <w:t>4</w:t>
      </w:r>
      <w:r w:rsidR="00C8177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1638E">
        <w:rPr>
          <w:rFonts w:ascii="Times New Roman" w:hAnsi="Times New Roman"/>
          <w:sz w:val="24"/>
          <w:szCs w:val="24"/>
          <w:lang w:eastAsia="ru-RU"/>
        </w:rPr>
        <w:t>з</w:t>
      </w:r>
      <w:r w:rsidR="00C81772">
        <w:rPr>
          <w:rFonts w:ascii="Times New Roman" w:hAnsi="Times New Roman"/>
          <w:sz w:val="24"/>
          <w:szCs w:val="24"/>
          <w:lang w:eastAsia="ru-RU"/>
        </w:rPr>
        <w:t xml:space="preserve"> которых было принято решение о включении </w:t>
      </w:r>
      <w:r w:rsidR="00C81772" w:rsidRPr="0043510B">
        <w:rPr>
          <w:rFonts w:ascii="Times New Roman" w:hAnsi="Times New Roman"/>
          <w:sz w:val="24"/>
          <w:szCs w:val="24"/>
          <w:lang w:eastAsia="ru-RU"/>
        </w:rPr>
        <w:t>лица в реестр недобросовестных участников аукциона (в отношении одного и того же физического лица).</w:t>
      </w:r>
    </w:p>
    <w:p w:rsidR="00F505E6" w:rsidRDefault="004D54DF" w:rsidP="004D5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2016 году по результатам рассмотрения </w:t>
      </w:r>
      <w:r w:rsidR="005E238D">
        <w:rPr>
          <w:rFonts w:ascii="Times New Roman" w:hAnsi="Times New Roman"/>
          <w:sz w:val="24"/>
          <w:szCs w:val="24"/>
          <w:lang w:eastAsia="ru-RU"/>
        </w:rPr>
        <w:t xml:space="preserve">12 материалов принято решение о включении в реестр </w:t>
      </w:r>
      <w:r w:rsidR="005E238D" w:rsidRPr="0043510B">
        <w:rPr>
          <w:rFonts w:ascii="Times New Roman" w:hAnsi="Times New Roman"/>
          <w:sz w:val="24"/>
          <w:szCs w:val="24"/>
          <w:lang w:eastAsia="ru-RU"/>
        </w:rPr>
        <w:t>недобросовестных участников аукциона</w:t>
      </w:r>
      <w:r w:rsidR="00F505E6">
        <w:rPr>
          <w:rFonts w:ascii="Times New Roman" w:hAnsi="Times New Roman"/>
          <w:sz w:val="24"/>
          <w:szCs w:val="24"/>
          <w:lang w:eastAsia="ru-RU"/>
        </w:rPr>
        <w:t xml:space="preserve"> четырех физических лиц.</w:t>
      </w:r>
    </w:p>
    <w:p w:rsidR="004D54DF" w:rsidRDefault="0043510B" w:rsidP="004D5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10B">
        <w:rPr>
          <w:rFonts w:ascii="Times New Roman" w:hAnsi="Times New Roman"/>
          <w:sz w:val="24"/>
          <w:szCs w:val="24"/>
          <w:lang w:eastAsia="ru-RU"/>
        </w:rPr>
        <w:t xml:space="preserve">При решении вопроса </w:t>
      </w:r>
      <w:r w:rsidR="00C81772" w:rsidRPr="0043510B">
        <w:rPr>
          <w:rFonts w:ascii="Times New Roman" w:hAnsi="Times New Roman"/>
          <w:sz w:val="24"/>
          <w:szCs w:val="24"/>
          <w:lang w:eastAsia="ru-RU"/>
        </w:rPr>
        <w:t>о включении</w:t>
      </w:r>
      <w:r w:rsidRPr="0043510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43510B">
        <w:rPr>
          <w:rFonts w:ascii="Times New Roman" w:hAnsi="Times New Roman"/>
          <w:sz w:val="24"/>
          <w:szCs w:val="24"/>
          <w:lang w:eastAsia="ru-RU"/>
        </w:rPr>
        <w:t>невключении</w:t>
      </w:r>
      <w:proofErr w:type="spellEnd"/>
      <w:r w:rsidR="00C81772" w:rsidRPr="0043510B">
        <w:rPr>
          <w:rFonts w:ascii="Times New Roman" w:hAnsi="Times New Roman"/>
          <w:sz w:val="24"/>
          <w:szCs w:val="24"/>
          <w:lang w:eastAsia="ru-RU"/>
        </w:rPr>
        <w:t xml:space="preserve"> лица в реестр недобросовестных участников аукциона</w:t>
      </w:r>
      <w:r w:rsidRPr="0043510B">
        <w:rPr>
          <w:rFonts w:ascii="Times New Roman" w:hAnsi="Times New Roman"/>
          <w:sz w:val="24"/>
          <w:szCs w:val="24"/>
          <w:lang w:eastAsia="ru-RU"/>
        </w:rPr>
        <w:t xml:space="preserve"> комиссией принимаются во внимание</w:t>
      </w:r>
      <w:r w:rsidRPr="0043510B">
        <w:rPr>
          <w:rFonts w:ascii="Times New Roman" w:hAnsi="Times New Roman"/>
          <w:color w:val="000000"/>
          <w:sz w:val="24"/>
          <w:szCs w:val="24"/>
        </w:rPr>
        <w:t xml:space="preserve"> документы, свидетельствующие об объективных причинах, послуживших основанием для отказа от заключения договора. В подтверждение своей добросовестности лицом могут быть предоставлены различные документы: материалы фотосъемки земельного участка, материалы переписки с кредитными организациями и т.д. </w:t>
      </w:r>
      <w:proofErr w:type="spellStart"/>
      <w:r w:rsidRPr="0043510B">
        <w:rPr>
          <w:rFonts w:ascii="Times New Roman" w:hAnsi="Times New Roman"/>
          <w:color w:val="000000"/>
          <w:sz w:val="24"/>
          <w:szCs w:val="24"/>
        </w:rPr>
        <w:t>Непредоставление</w:t>
      </w:r>
      <w:proofErr w:type="spellEnd"/>
      <w:r w:rsidRPr="0043510B">
        <w:rPr>
          <w:rFonts w:ascii="Times New Roman" w:hAnsi="Times New Roman"/>
          <w:color w:val="000000"/>
          <w:sz w:val="24"/>
          <w:szCs w:val="24"/>
        </w:rPr>
        <w:t xml:space="preserve"> лицом документов расценивается комиссией в качестве основания для включения лица в реестр </w:t>
      </w:r>
      <w:r w:rsidR="004D54DF" w:rsidRPr="0043510B">
        <w:rPr>
          <w:rFonts w:ascii="Times New Roman" w:hAnsi="Times New Roman"/>
          <w:color w:val="000000"/>
          <w:sz w:val="24"/>
          <w:szCs w:val="24"/>
        </w:rPr>
        <w:t>недобросовестных</w:t>
      </w:r>
      <w:r w:rsidRPr="0043510B">
        <w:rPr>
          <w:rFonts w:ascii="Times New Roman" w:hAnsi="Times New Roman"/>
          <w:color w:val="000000"/>
          <w:sz w:val="24"/>
          <w:szCs w:val="24"/>
        </w:rPr>
        <w:t xml:space="preserve"> участников аукциона.</w:t>
      </w:r>
    </w:p>
    <w:p w:rsidR="004D54DF" w:rsidRPr="004D54DF" w:rsidRDefault="004D54DF" w:rsidP="004D5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Последствиями включения лица в такой реестр является запрет на участие в аукционах на право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заключения договора купли-продажи или договора аренды земельного участка в течение двух </w:t>
      </w:r>
      <w:r w:rsidRPr="004D54DF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4D54DF" w:rsidRPr="004D54DF" w:rsidRDefault="004D54DF" w:rsidP="004D5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4DF">
        <w:rPr>
          <w:rFonts w:ascii="Times New Roman" w:hAnsi="Times New Roman"/>
          <w:sz w:val="24"/>
          <w:szCs w:val="24"/>
          <w:lang w:eastAsia="ru-RU"/>
        </w:rPr>
        <w:lastRenderedPageBreak/>
        <w:t>При этом</w:t>
      </w:r>
      <w:proofErr w:type="gramStart"/>
      <w:r w:rsidRPr="004D54D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D54DF">
        <w:rPr>
          <w:rFonts w:ascii="Times New Roman" w:hAnsi="Times New Roman"/>
          <w:sz w:val="24"/>
          <w:szCs w:val="24"/>
          <w:lang w:eastAsia="ru-RU"/>
        </w:rPr>
        <w:t xml:space="preserve"> в Кировское УФАС России поступают вопросы</w:t>
      </w:r>
      <w:r>
        <w:rPr>
          <w:rFonts w:ascii="Times New Roman" w:hAnsi="Times New Roman"/>
          <w:sz w:val="24"/>
          <w:szCs w:val="24"/>
          <w:lang w:eastAsia="ru-RU"/>
        </w:rPr>
        <w:t xml:space="preserve"> со стороны граждан</w:t>
      </w:r>
      <w:r w:rsidRPr="004D54DF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</w:rPr>
        <w:t>негативных последствиях</w:t>
      </w:r>
      <w:r w:rsidRPr="004D54DF">
        <w:rPr>
          <w:rFonts w:ascii="Times New Roman" w:hAnsi="Times New Roman"/>
          <w:sz w:val="24"/>
          <w:szCs w:val="24"/>
        </w:rPr>
        <w:t xml:space="preserve"> </w:t>
      </w:r>
      <w:r w:rsidR="00F505E6">
        <w:rPr>
          <w:rFonts w:ascii="Times New Roman" w:hAnsi="Times New Roman"/>
          <w:sz w:val="24"/>
          <w:szCs w:val="24"/>
        </w:rPr>
        <w:t>для юридического лица</w:t>
      </w:r>
      <w:r w:rsidRPr="004D54DF">
        <w:rPr>
          <w:rFonts w:ascii="Times New Roman" w:hAnsi="Times New Roman"/>
          <w:sz w:val="24"/>
          <w:szCs w:val="24"/>
        </w:rPr>
        <w:t xml:space="preserve">, если в аукционе принимало участие </w:t>
      </w:r>
      <w:r w:rsidR="00F505E6">
        <w:rPr>
          <w:rFonts w:ascii="Times New Roman" w:hAnsi="Times New Roman"/>
          <w:sz w:val="24"/>
          <w:szCs w:val="24"/>
        </w:rPr>
        <w:t xml:space="preserve">физическое </w:t>
      </w:r>
      <w:r w:rsidRPr="004D54DF">
        <w:rPr>
          <w:rFonts w:ascii="Times New Roman" w:hAnsi="Times New Roman"/>
          <w:sz w:val="24"/>
          <w:szCs w:val="24"/>
        </w:rPr>
        <w:t xml:space="preserve">лицо, являющееся </w:t>
      </w:r>
      <w:r w:rsidR="00F505E6">
        <w:rPr>
          <w:rFonts w:ascii="Times New Roman" w:hAnsi="Times New Roman"/>
          <w:sz w:val="24"/>
          <w:szCs w:val="24"/>
        </w:rPr>
        <w:t xml:space="preserve">в то же время </w:t>
      </w:r>
      <w:r w:rsidRPr="004D54DF">
        <w:rPr>
          <w:rFonts w:ascii="Times New Roman" w:hAnsi="Times New Roman"/>
          <w:sz w:val="24"/>
          <w:szCs w:val="24"/>
        </w:rPr>
        <w:t xml:space="preserve">учредителем </w:t>
      </w:r>
      <w:r w:rsidR="00F505E6">
        <w:rPr>
          <w:rFonts w:ascii="Times New Roman" w:hAnsi="Times New Roman"/>
          <w:sz w:val="24"/>
          <w:szCs w:val="24"/>
        </w:rPr>
        <w:t>такой организации</w:t>
      </w:r>
      <w:r w:rsidRPr="004D54DF">
        <w:rPr>
          <w:rFonts w:ascii="Times New Roman" w:hAnsi="Times New Roman"/>
          <w:sz w:val="24"/>
          <w:szCs w:val="24"/>
        </w:rPr>
        <w:t>.</w:t>
      </w:r>
    </w:p>
    <w:p w:rsidR="00C81772" w:rsidRDefault="004D54DF" w:rsidP="004D5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4DF">
        <w:rPr>
          <w:rFonts w:ascii="Times New Roman" w:hAnsi="Times New Roman"/>
          <w:sz w:val="24"/>
          <w:szCs w:val="24"/>
        </w:rPr>
        <w:t>П</w:t>
      </w:r>
      <w:r w:rsidR="00C81772" w:rsidRPr="004D54DF">
        <w:rPr>
          <w:rStyle w:val="22"/>
          <w:rFonts w:ascii="Times New Roman" w:hAnsi="Times New Roman"/>
          <w:color w:val="000000"/>
          <w:sz w:val="24"/>
          <w:szCs w:val="24"/>
        </w:rPr>
        <w:t xml:space="preserve">о мнению Кировского УФАС России, </w:t>
      </w:r>
      <w:r w:rsidR="00C81772" w:rsidRPr="004D54DF">
        <w:rPr>
          <w:rFonts w:ascii="Times New Roman" w:hAnsi="Times New Roman"/>
          <w:sz w:val="24"/>
          <w:szCs w:val="24"/>
        </w:rPr>
        <w:t>включение в реестр недобросовестных участников аукциона сведений о физическом лице, участвующем в аукционе от своего имени (в качестве гражданина), может повлечь за собой негативные последствия для юридического лица, учредителем (участником) которого он является, при подаче организацией заявки на участие в аукционе в виде отказа в допуске к участию.</w:t>
      </w:r>
      <w:proofErr w:type="gramEnd"/>
    </w:p>
    <w:p w:rsidR="00EF7849" w:rsidRDefault="00EF7849" w:rsidP="00EF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C2A9B" w:rsidRDefault="004D54DF" w:rsidP="001C2A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54D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Рассмотрение заявлений о даче согласия на предоставление государственной (муниципальной преференции)</w:t>
      </w:r>
    </w:p>
    <w:p w:rsidR="001C2A9B" w:rsidRPr="001C2A9B" w:rsidRDefault="00A54D36" w:rsidP="001C2A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05127">
        <w:rPr>
          <w:rFonts w:ascii="Times New Roman" w:hAnsi="Times New Roman"/>
          <w:color w:val="000000"/>
          <w:sz w:val="24"/>
          <w:szCs w:val="24"/>
          <w:lang w:eastAsia="ru-RU"/>
        </w:rPr>
        <w:t>4 квартал</w:t>
      </w:r>
      <w:r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2017 года в Кировское УФАС России поступило </w:t>
      </w:r>
      <w:r w:rsidR="0011638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заявлений органов местного самоуправления</w:t>
      </w:r>
      <w:r w:rsidR="001C2A9B"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даче согласия на предоставление муниципальной преференции</w:t>
      </w:r>
      <w:r w:rsidR="0057187E" w:rsidRPr="001C2A9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57187E"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результатам рассмотрения заявлений принято решение об отказе в предоставлении преференции по </w:t>
      </w:r>
      <w:r w:rsidR="0011638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7187E"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заявлениям. </w:t>
      </w:r>
      <w:r w:rsidR="001C2A9B" w:rsidRPr="001C2A9B">
        <w:rPr>
          <w:rFonts w:ascii="Times New Roman" w:hAnsi="Times New Roman"/>
          <w:color w:val="000000"/>
          <w:sz w:val="24"/>
          <w:szCs w:val="24"/>
          <w:lang w:eastAsia="ru-RU"/>
        </w:rPr>
        <w:t>В большинстве случаев о</w:t>
      </w:r>
      <w:r w:rsidR="0057187E" w:rsidRPr="001C2A9B">
        <w:rPr>
          <w:rFonts w:ascii="Times New Roman" w:hAnsi="Times New Roman"/>
          <w:color w:val="000000"/>
          <w:sz w:val="24"/>
          <w:szCs w:val="24"/>
          <w:lang w:eastAsia="ru-RU"/>
        </w:rPr>
        <w:t>снованием такого отказа является</w:t>
      </w:r>
      <w:r w:rsidR="001C2A9B" w:rsidRPr="001C2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2A9B" w:rsidRPr="001C2A9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несоответствие цели предоставляемой преференции целям, указанным в </w:t>
      </w:r>
      <w:hyperlink r:id="rId10" w:history="1">
        <w:r w:rsidR="001C2A9B" w:rsidRPr="001C2A9B">
          <w:rPr>
            <w:rFonts w:ascii="Times New Roman" w:hAnsi="Times New Roman"/>
            <w:bCs/>
            <w:iCs/>
            <w:color w:val="0000FF"/>
            <w:sz w:val="24"/>
            <w:szCs w:val="24"/>
            <w:lang w:eastAsia="ru-RU"/>
          </w:rPr>
          <w:t>части 1 статьи 19</w:t>
        </w:r>
      </w:hyperlink>
      <w:r w:rsidR="001C2A9B" w:rsidRPr="001C2A9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Закона о защите конкуренции.</w:t>
      </w:r>
    </w:p>
    <w:p w:rsidR="004D54DF" w:rsidRDefault="001C2A9B" w:rsidP="001C2A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остальным</w:t>
      </w:r>
      <w:r w:rsidR="002238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04D74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38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принято решение о даче согласия на предоставление преференции и введении ограничения.</w:t>
      </w:r>
    </w:p>
    <w:p w:rsidR="001C2A9B" w:rsidRDefault="001C2A9B" w:rsidP="001C2A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2016 году в антимонопольный орган поступило 49 заявлений </w:t>
      </w:r>
      <w:r w:rsidRPr="001C2A9B">
        <w:rPr>
          <w:rFonts w:ascii="Times New Roman" w:hAnsi="Times New Roman"/>
          <w:color w:val="000000"/>
          <w:sz w:val="24"/>
          <w:szCs w:val="24"/>
          <w:lang w:eastAsia="ru-RU"/>
        </w:rPr>
        <w:t>о даче согласия на предоставление муниципальной преференции</w:t>
      </w:r>
      <w:r w:rsidR="00514A8D">
        <w:rPr>
          <w:rFonts w:ascii="Times New Roman" w:hAnsi="Times New Roman"/>
          <w:color w:val="000000"/>
          <w:sz w:val="24"/>
          <w:szCs w:val="24"/>
          <w:lang w:eastAsia="ru-RU"/>
        </w:rPr>
        <w:t>. Из них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6</w:t>
      </w:r>
      <w:r w:rsidR="00514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14A8D">
        <w:rPr>
          <w:rFonts w:ascii="Times New Roman" w:hAnsi="Times New Roman"/>
          <w:color w:val="000000"/>
          <w:sz w:val="24"/>
          <w:szCs w:val="24"/>
          <w:lang w:eastAsia="ru-RU"/>
        </w:rPr>
        <w:t>в предоставлении преференции отказано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514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остальных случаях </w:t>
      </w:r>
      <w:r w:rsidR="007447DA">
        <w:rPr>
          <w:rFonts w:ascii="Times New Roman" w:hAnsi="Times New Roman"/>
          <w:color w:val="000000"/>
          <w:sz w:val="24"/>
          <w:szCs w:val="24"/>
          <w:lang w:eastAsia="ru-RU"/>
        </w:rPr>
        <w:t>принято решение о даче согласия на предоставление преференции с введением ограничения.</w:t>
      </w:r>
    </w:p>
    <w:p w:rsidR="007447DA" w:rsidRDefault="007447DA" w:rsidP="001C2A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FE3" w:rsidRPr="002A4BCC" w:rsidRDefault="00CE0FE3" w:rsidP="00CE0FE3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A4B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Меры административной ответственности, принятые по результатам установления нарушений антимонопольного законодательства</w:t>
      </w:r>
    </w:p>
    <w:p w:rsidR="00CE0FE3" w:rsidRPr="00CE0FE3" w:rsidRDefault="00CE0FE3" w:rsidP="009B2E2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A4B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05127">
        <w:rPr>
          <w:rFonts w:ascii="Times New Roman" w:hAnsi="Times New Roman"/>
          <w:color w:val="000000"/>
          <w:sz w:val="24"/>
          <w:szCs w:val="24"/>
          <w:lang w:eastAsia="ru-RU"/>
        </w:rPr>
        <w:t>4 квартал</w:t>
      </w:r>
      <w:r w:rsidR="002A4B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года</w:t>
      </w:r>
      <w:r w:rsidRPr="00CE0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отделом контроля органов власти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</w:t>
      </w:r>
      <w:r w:rsidRPr="00CE0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A4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</w:t>
      </w:r>
      <w:r w:rsidR="0020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E0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административных правонарушениях:</w:t>
      </w:r>
    </w:p>
    <w:p w:rsidR="00F402DF" w:rsidRDefault="00204D74" w:rsidP="009B2E2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 по ч. 10 ст. 7.32.4 </w:t>
      </w:r>
      <w:proofErr w:type="spellStart"/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КоАП</w:t>
      </w:r>
      <w:proofErr w:type="spellEnd"/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сумму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F40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уб.);</w:t>
      </w:r>
    </w:p>
    <w:p w:rsidR="00F402DF" w:rsidRPr="009B2E2C" w:rsidRDefault="00F402DF" w:rsidP="009B2E2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E2C">
        <w:rPr>
          <w:rFonts w:ascii="Times New Roman" w:hAnsi="Times New Roman"/>
          <w:sz w:val="24"/>
          <w:szCs w:val="24"/>
        </w:rPr>
        <w:t>В 2016 году к административной ответственности было привлечено 19 должностных лиц:</w:t>
      </w:r>
    </w:p>
    <w:p w:rsidR="00F402DF" w:rsidRPr="009B2E2C" w:rsidRDefault="00F402DF" w:rsidP="009B2E2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 ст. 14.9 </w:t>
      </w:r>
      <w:proofErr w:type="spellStart"/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КоАП</w:t>
      </w:r>
      <w:proofErr w:type="spellEnd"/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</w:t>
      </w:r>
      <w:r w:rsidRPr="009B2E2C">
        <w:rPr>
          <w:rFonts w:ascii="Times New Roman" w:hAnsi="Times New Roman"/>
          <w:sz w:val="24"/>
          <w:szCs w:val="24"/>
        </w:rPr>
        <w:t xml:space="preserve"> – 5 постановлений на сумму 75 тыс. руб</w:t>
      </w:r>
      <w:r w:rsidR="009B2E2C" w:rsidRPr="009B2E2C">
        <w:rPr>
          <w:rFonts w:ascii="Times New Roman" w:hAnsi="Times New Roman"/>
          <w:sz w:val="24"/>
          <w:szCs w:val="24"/>
        </w:rPr>
        <w:t>.</w:t>
      </w:r>
      <w:r w:rsidRPr="009B2E2C">
        <w:rPr>
          <w:rFonts w:ascii="Times New Roman" w:hAnsi="Times New Roman"/>
          <w:sz w:val="24"/>
          <w:szCs w:val="24"/>
        </w:rPr>
        <w:t>;</w:t>
      </w:r>
    </w:p>
    <w:p w:rsidR="00F402DF" w:rsidRPr="009B2E2C" w:rsidRDefault="00F402DF" w:rsidP="009B2E2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9B2E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9B2E2C">
        <w:rPr>
          <w:rFonts w:ascii="Times New Roman" w:hAnsi="Times New Roman"/>
          <w:sz w:val="24"/>
          <w:szCs w:val="24"/>
        </w:rPr>
        <w:t>ч</w:t>
      </w:r>
      <w:proofErr w:type="gramEnd"/>
      <w:r w:rsidRPr="009B2E2C">
        <w:rPr>
          <w:rFonts w:ascii="Times New Roman" w:hAnsi="Times New Roman"/>
          <w:sz w:val="24"/>
          <w:szCs w:val="24"/>
        </w:rPr>
        <w:t xml:space="preserve">. 10 ст. 7.32.4 </w:t>
      </w:r>
      <w:proofErr w:type="spellStart"/>
      <w:r w:rsidRPr="009B2E2C">
        <w:rPr>
          <w:rFonts w:ascii="Times New Roman" w:hAnsi="Times New Roman"/>
          <w:sz w:val="24"/>
          <w:szCs w:val="24"/>
        </w:rPr>
        <w:t>КоАП</w:t>
      </w:r>
      <w:proofErr w:type="spellEnd"/>
      <w:r w:rsidRPr="009B2E2C">
        <w:rPr>
          <w:rFonts w:ascii="Times New Roman" w:hAnsi="Times New Roman"/>
          <w:sz w:val="24"/>
          <w:szCs w:val="24"/>
        </w:rPr>
        <w:t xml:space="preserve"> РФ</w:t>
      </w:r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9B2E2C">
        <w:rPr>
          <w:rFonts w:ascii="Times New Roman" w:hAnsi="Times New Roman"/>
          <w:sz w:val="24"/>
          <w:szCs w:val="24"/>
        </w:rPr>
        <w:t xml:space="preserve">8 постановлений на сумму 88 </w:t>
      </w:r>
      <w:r w:rsidR="009B2E2C" w:rsidRPr="009B2E2C">
        <w:rPr>
          <w:rFonts w:ascii="Times New Roman" w:hAnsi="Times New Roman"/>
          <w:sz w:val="24"/>
          <w:szCs w:val="24"/>
        </w:rPr>
        <w:t>тыс. руб.;</w:t>
      </w:r>
    </w:p>
    <w:p w:rsidR="009B2E2C" w:rsidRPr="009B2E2C" w:rsidRDefault="009B2E2C" w:rsidP="009B2E2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E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9B2E2C">
        <w:rPr>
          <w:rFonts w:ascii="Times New Roman" w:hAnsi="Times New Roman"/>
          <w:sz w:val="24"/>
          <w:szCs w:val="24"/>
        </w:rPr>
        <w:t>ч</w:t>
      </w:r>
      <w:proofErr w:type="gramEnd"/>
      <w:r w:rsidRPr="009B2E2C">
        <w:rPr>
          <w:rFonts w:ascii="Times New Roman" w:hAnsi="Times New Roman"/>
          <w:sz w:val="24"/>
          <w:szCs w:val="24"/>
        </w:rPr>
        <w:t xml:space="preserve">. 3 ст. 14.32. </w:t>
      </w:r>
      <w:proofErr w:type="spellStart"/>
      <w:r w:rsidRPr="009B2E2C">
        <w:rPr>
          <w:rFonts w:ascii="Times New Roman" w:hAnsi="Times New Roman"/>
          <w:sz w:val="24"/>
          <w:szCs w:val="24"/>
        </w:rPr>
        <w:t>КоАП</w:t>
      </w:r>
      <w:proofErr w:type="spellEnd"/>
      <w:r w:rsidRPr="009B2E2C">
        <w:rPr>
          <w:rFonts w:ascii="Times New Roman" w:hAnsi="Times New Roman"/>
          <w:sz w:val="24"/>
          <w:szCs w:val="24"/>
        </w:rPr>
        <w:t xml:space="preserve"> РФ</w:t>
      </w:r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02DF" w:rsidRPr="009B2E2C">
        <w:rPr>
          <w:rFonts w:ascii="Times New Roman" w:hAnsi="Times New Roman"/>
          <w:sz w:val="24"/>
          <w:szCs w:val="24"/>
        </w:rPr>
        <w:t xml:space="preserve">– 3 постановления на сумму 60 </w:t>
      </w:r>
      <w:r w:rsidRPr="009B2E2C">
        <w:rPr>
          <w:rFonts w:ascii="Times New Roman" w:hAnsi="Times New Roman"/>
          <w:sz w:val="24"/>
          <w:szCs w:val="24"/>
        </w:rPr>
        <w:t>тыс. руб.;</w:t>
      </w:r>
    </w:p>
    <w:p w:rsidR="00F402DF" w:rsidRPr="009B2E2C" w:rsidRDefault="009B2E2C" w:rsidP="009B2E2C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9B2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 с</w:t>
      </w:r>
      <w:r w:rsidRPr="009B2E2C">
        <w:rPr>
          <w:rFonts w:ascii="Times New Roman" w:hAnsi="Times New Roman"/>
          <w:sz w:val="24"/>
          <w:szCs w:val="24"/>
        </w:rPr>
        <w:t xml:space="preserve">т. 14.32 </w:t>
      </w:r>
      <w:proofErr w:type="spellStart"/>
      <w:r w:rsidR="00F402DF" w:rsidRPr="009B2E2C">
        <w:rPr>
          <w:rFonts w:ascii="Times New Roman" w:hAnsi="Times New Roman"/>
          <w:sz w:val="24"/>
          <w:szCs w:val="24"/>
        </w:rPr>
        <w:t>КоАП</w:t>
      </w:r>
      <w:proofErr w:type="spellEnd"/>
      <w:r w:rsidRPr="009B2E2C">
        <w:rPr>
          <w:rFonts w:ascii="Times New Roman" w:hAnsi="Times New Roman"/>
          <w:sz w:val="24"/>
          <w:szCs w:val="24"/>
        </w:rPr>
        <w:t xml:space="preserve"> РФ</w:t>
      </w:r>
      <w:r w:rsidR="00F402DF" w:rsidRPr="009B2E2C">
        <w:rPr>
          <w:rFonts w:ascii="Times New Roman" w:hAnsi="Times New Roman"/>
          <w:sz w:val="24"/>
          <w:szCs w:val="24"/>
        </w:rPr>
        <w:t xml:space="preserve"> – 3 постановления на сумму 274 588 </w:t>
      </w:r>
      <w:r w:rsidRPr="009B2E2C">
        <w:rPr>
          <w:rFonts w:ascii="Times New Roman" w:hAnsi="Times New Roman"/>
          <w:sz w:val="24"/>
          <w:szCs w:val="24"/>
        </w:rPr>
        <w:t>тыс. руб.</w:t>
      </w:r>
    </w:p>
    <w:p w:rsidR="00CE0FE3" w:rsidRPr="009B2E2C" w:rsidRDefault="00CE0FE3" w:rsidP="009B2E2C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39A9" w:rsidRPr="007C39A9" w:rsidRDefault="006529F1" w:rsidP="00802DE7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B2E2C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Результаты судебного оспаривания решений, постановлений и их результаты.</w:t>
      </w:r>
    </w:p>
    <w:p w:rsidR="007C39A9" w:rsidRPr="007C39A9" w:rsidRDefault="00204D74" w:rsidP="007C39A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7C39A9" w:rsidRPr="007C39A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="007C39A9" w:rsidRPr="007C39A9">
        <w:rPr>
          <w:rFonts w:ascii="Times New Roman" w:hAnsi="Times New Roman"/>
          <w:sz w:val="24"/>
          <w:szCs w:val="24"/>
        </w:rPr>
        <w:t xml:space="preserve"> Кировского УФАС России в настоящее время находятся в стадии обжалования.</w:t>
      </w:r>
    </w:p>
    <w:p w:rsidR="006529F1" w:rsidRPr="006529F1" w:rsidRDefault="006529F1" w:rsidP="006529F1">
      <w:pPr>
        <w:shd w:val="clear" w:color="auto" w:fill="FFFFFF"/>
        <w:spacing w:after="240" w:line="240" w:lineRule="auto"/>
        <w:ind w:left="-567" w:right="14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6346" w:rsidRPr="006529F1" w:rsidRDefault="00206346" w:rsidP="006529F1">
      <w:pPr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sectPr w:rsidR="00206346" w:rsidRPr="006529F1" w:rsidSect="006C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858"/>
    <w:multiLevelType w:val="hybridMultilevel"/>
    <w:tmpl w:val="68D8973C"/>
    <w:lvl w:ilvl="0" w:tplc="D1F08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132413"/>
    <w:multiLevelType w:val="hybridMultilevel"/>
    <w:tmpl w:val="3932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5F3F"/>
    <w:multiLevelType w:val="hybridMultilevel"/>
    <w:tmpl w:val="9A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3E03"/>
    <w:multiLevelType w:val="multilevel"/>
    <w:tmpl w:val="A98020D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9277272"/>
    <w:multiLevelType w:val="hybridMultilevel"/>
    <w:tmpl w:val="B7BA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912A0"/>
    <w:multiLevelType w:val="hybridMultilevel"/>
    <w:tmpl w:val="68D8973C"/>
    <w:lvl w:ilvl="0" w:tplc="D1F08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D67A03"/>
    <w:multiLevelType w:val="multilevel"/>
    <w:tmpl w:val="A98020D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9F1"/>
    <w:rsid w:val="000269FF"/>
    <w:rsid w:val="000E651B"/>
    <w:rsid w:val="000F7A56"/>
    <w:rsid w:val="0011638E"/>
    <w:rsid w:val="001479C6"/>
    <w:rsid w:val="00177577"/>
    <w:rsid w:val="00192C86"/>
    <w:rsid w:val="001C2A9B"/>
    <w:rsid w:val="001F5974"/>
    <w:rsid w:val="00202FEB"/>
    <w:rsid w:val="00204D74"/>
    <w:rsid w:val="00206346"/>
    <w:rsid w:val="002175C3"/>
    <w:rsid w:val="0022388C"/>
    <w:rsid w:val="0024562C"/>
    <w:rsid w:val="002A4BCC"/>
    <w:rsid w:val="002A5DFE"/>
    <w:rsid w:val="002C4D39"/>
    <w:rsid w:val="00311599"/>
    <w:rsid w:val="003333C7"/>
    <w:rsid w:val="00387C59"/>
    <w:rsid w:val="003B2D4C"/>
    <w:rsid w:val="003B2EFF"/>
    <w:rsid w:val="0043510B"/>
    <w:rsid w:val="004557DD"/>
    <w:rsid w:val="00474877"/>
    <w:rsid w:val="00474AED"/>
    <w:rsid w:val="00481658"/>
    <w:rsid w:val="00484385"/>
    <w:rsid w:val="004D4071"/>
    <w:rsid w:val="004D54DF"/>
    <w:rsid w:val="00503130"/>
    <w:rsid w:val="00514A8D"/>
    <w:rsid w:val="00527A8C"/>
    <w:rsid w:val="00554ADF"/>
    <w:rsid w:val="0057187E"/>
    <w:rsid w:val="00581FD8"/>
    <w:rsid w:val="005828EA"/>
    <w:rsid w:val="005E238D"/>
    <w:rsid w:val="005F234E"/>
    <w:rsid w:val="00605127"/>
    <w:rsid w:val="0063408E"/>
    <w:rsid w:val="006417DA"/>
    <w:rsid w:val="006529F1"/>
    <w:rsid w:val="006627D9"/>
    <w:rsid w:val="006966F4"/>
    <w:rsid w:val="006A6794"/>
    <w:rsid w:val="006C5895"/>
    <w:rsid w:val="006D2164"/>
    <w:rsid w:val="00710A64"/>
    <w:rsid w:val="00714FC4"/>
    <w:rsid w:val="00727298"/>
    <w:rsid w:val="007447DA"/>
    <w:rsid w:val="007C39A9"/>
    <w:rsid w:val="007F4EF0"/>
    <w:rsid w:val="00802DE7"/>
    <w:rsid w:val="0082717D"/>
    <w:rsid w:val="00865B68"/>
    <w:rsid w:val="008933E3"/>
    <w:rsid w:val="008D750F"/>
    <w:rsid w:val="00934DF4"/>
    <w:rsid w:val="00956E93"/>
    <w:rsid w:val="00962FC6"/>
    <w:rsid w:val="0099002B"/>
    <w:rsid w:val="009B2E2C"/>
    <w:rsid w:val="00A54D36"/>
    <w:rsid w:val="00A73797"/>
    <w:rsid w:val="00AA63EA"/>
    <w:rsid w:val="00B51173"/>
    <w:rsid w:val="00B871E3"/>
    <w:rsid w:val="00BD22A2"/>
    <w:rsid w:val="00C711FF"/>
    <w:rsid w:val="00C81772"/>
    <w:rsid w:val="00CE0FE3"/>
    <w:rsid w:val="00D80646"/>
    <w:rsid w:val="00DB07A1"/>
    <w:rsid w:val="00DD15FE"/>
    <w:rsid w:val="00DD7087"/>
    <w:rsid w:val="00E7614F"/>
    <w:rsid w:val="00EA2133"/>
    <w:rsid w:val="00ED2D59"/>
    <w:rsid w:val="00EF7849"/>
    <w:rsid w:val="00F402DF"/>
    <w:rsid w:val="00F505E6"/>
    <w:rsid w:val="00F57FCB"/>
    <w:rsid w:val="00F860FC"/>
    <w:rsid w:val="00FA0FEA"/>
    <w:rsid w:val="00FA5638"/>
    <w:rsid w:val="00FD24B2"/>
    <w:rsid w:val="00FE060C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652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nhideWhenUsed/>
    <w:rsid w:val="00652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nhideWhenUsed/>
    <w:rsid w:val="006529F1"/>
    <w:rPr>
      <w:color w:val="0000FF"/>
      <w:u w:val="single"/>
    </w:rPr>
  </w:style>
  <w:style w:type="paragraph" w:styleId="a6">
    <w:name w:val="Body Text"/>
    <w:basedOn w:val="a"/>
    <w:link w:val="a7"/>
    <w:rsid w:val="00B51173"/>
    <w:pPr>
      <w:spacing w:after="0" w:line="240" w:lineRule="auto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51173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List 2"/>
    <w:basedOn w:val="a"/>
    <w:uiPriority w:val="99"/>
    <w:rsid w:val="00B51173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_"/>
    <w:link w:val="11"/>
    <w:rsid w:val="00B5117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51173"/>
    <w:pPr>
      <w:widowControl w:val="0"/>
      <w:shd w:val="clear" w:color="auto" w:fill="FFFFFF"/>
      <w:spacing w:before="180" w:after="420" w:line="359" w:lineRule="exact"/>
    </w:pPr>
    <w:rPr>
      <w:rFonts w:ascii="Times New Roman" w:eastAsia="Times New Roman" w:hAnsi="Times New Roman"/>
      <w:sz w:val="27"/>
      <w:szCs w:val="27"/>
    </w:rPr>
  </w:style>
  <w:style w:type="paragraph" w:styleId="20">
    <w:name w:val="Body Text 2"/>
    <w:basedOn w:val="a"/>
    <w:link w:val="21"/>
    <w:unhideWhenUsed/>
    <w:rsid w:val="00B51173"/>
    <w:pPr>
      <w:spacing w:after="120" w:line="480" w:lineRule="auto"/>
    </w:pPr>
    <w:rPr>
      <w:rFonts w:ascii="Cambria" w:eastAsia="Cambria" w:hAnsi="Cambria"/>
    </w:rPr>
  </w:style>
  <w:style w:type="character" w:customStyle="1" w:styleId="21">
    <w:name w:val="Основной текст 2 Знак"/>
    <w:basedOn w:val="a0"/>
    <w:link w:val="20"/>
    <w:rsid w:val="00B51173"/>
    <w:rPr>
      <w:rFonts w:ascii="Cambria" w:eastAsia="Cambria" w:hAnsi="Cambria"/>
      <w:sz w:val="22"/>
      <w:szCs w:val="22"/>
      <w:lang w:eastAsia="en-US"/>
    </w:rPr>
  </w:style>
  <w:style w:type="paragraph" w:customStyle="1" w:styleId="Default">
    <w:name w:val="Default"/>
    <w:rsid w:val="00B51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Обычный (веб) Знак"/>
    <w:aliases w:val="Обычный (Web) Знак"/>
    <w:link w:val="a3"/>
    <w:locked/>
    <w:rsid w:val="0020634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6346"/>
  </w:style>
  <w:style w:type="character" w:customStyle="1" w:styleId="spellchecker-word-highlight">
    <w:name w:val="spellchecker-word-highlight"/>
    <w:basedOn w:val="a0"/>
    <w:rsid w:val="00206346"/>
  </w:style>
  <w:style w:type="character" w:customStyle="1" w:styleId="FontStyle13">
    <w:name w:val="Font Style13"/>
    <w:basedOn w:val="a0"/>
    <w:rsid w:val="00206346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uiPriority w:val="99"/>
    <w:rsid w:val="002063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link w:val="23"/>
    <w:uiPriority w:val="99"/>
    <w:locked/>
    <w:rsid w:val="00C8177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81772"/>
    <w:pPr>
      <w:widowControl w:val="0"/>
      <w:shd w:val="clear" w:color="auto" w:fill="FFFFFF"/>
      <w:spacing w:before="300" w:after="0" w:line="274" w:lineRule="exact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7447DA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6960843D9B178BC9560EBEB9B980208EA777649018EF29067F8A3636B08F7428C0D7001v3k1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1E62AD2E8FFB7F8DBE0063FBFA5843D77000A1CC1D9783DBC03E7E684259A0F93C2A4D908407AZ450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BF660DF4BFCC88F51DFFA5DB5A8AD327F9DD0F8C539E84A50DC7C8DD315755E1B8B442UAB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6960843D9B178BC9560EBEB9B980208EA777649018EF29067F8A3636B08F7428C0D7001v3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8FF0-E310-4275-8904-23965ABB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Links>
    <vt:vector size="24" baseType="variant"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consultantplus://offline/ref=3104F43FC6BDDBBBB461960D7FEECA31F3912AB23D63B9AE997547D4BB1461C066835F9A8F1248cBk6K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consultantplus://offline/ref=004BB8F969EF7EBEADB4882F12972F7FB5CB658590D3649922DFFD5C9A45910EC11C977D81518219s8J9J</vt:lpwstr>
      </vt:variant>
      <vt:variant>
        <vt:lpwstr/>
      </vt:variant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consultantplus://offline/ref=1DBF660DF4BFCC88F51DFFA5DB5A8AD327F9DD0F8C539E84A50DC7C8DD315755E1B8B442UABAM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consultantplus://offline/ref=B5F1E62AD2E8FFB7F8DBE0063FBFA5843D77000A1CC1D9783DBC03E7E684259A0F93C2A4D908407AZ450R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to43-Yurjeva</dc:creator>
  <cp:lastModifiedBy>Юрий Вячеславович</cp:lastModifiedBy>
  <cp:revision>3</cp:revision>
  <cp:lastPrinted>2017-09-15T06:34:00Z</cp:lastPrinted>
  <dcterms:created xsi:type="dcterms:W3CDTF">2017-12-13T12:38:00Z</dcterms:created>
  <dcterms:modified xsi:type="dcterms:W3CDTF">2017-12-14T06:24:00Z</dcterms:modified>
</cp:coreProperties>
</file>